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3F" w:rsidRPr="008D2559" w:rsidRDefault="007C3298" w:rsidP="008E62BE">
      <w:pPr>
        <w:widowControl w:val="0"/>
        <w:tabs>
          <w:tab w:val="left" w:pos="1800"/>
        </w:tabs>
        <w:rPr>
          <w:rFonts w:ascii="Times New Roman" w:hAnsi="Times New Roman"/>
          <w:sz w:val="22"/>
          <w:szCs w:val="22"/>
        </w:rPr>
      </w:pPr>
      <w:r w:rsidRPr="008D2559">
        <w:rPr>
          <w:rFonts w:ascii="Times New Roman" w:hAnsi="Times New Roman"/>
          <w:b/>
          <w:sz w:val="22"/>
          <w:szCs w:val="22"/>
        </w:rPr>
        <w:t>Instructor</w:t>
      </w:r>
      <w:r w:rsidR="00090CB1" w:rsidRPr="008D2559">
        <w:rPr>
          <w:rFonts w:ascii="Times New Roman" w:hAnsi="Times New Roman"/>
          <w:sz w:val="22"/>
          <w:szCs w:val="22"/>
        </w:rPr>
        <w:tab/>
      </w:r>
      <w:r w:rsidRPr="008D2559">
        <w:rPr>
          <w:rFonts w:ascii="Times New Roman" w:hAnsi="Times New Roman"/>
          <w:sz w:val="22"/>
          <w:szCs w:val="22"/>
        </w:rPr>
        <w:t>Bruce Palmquist</w:t>
      </w:r>
      <w:r w:rsidRPr="008D2559">
        <w:rPr>
          <w:rFonts w:ascii="Times New Roman" w:hAnsi="Times New Roman"/>
          <w:sz w:val="22"/>
          <w:szCs w:val="22"/>
        </w:rPr>
        <w:tab/>
      </w:r>
      <w:r w:rsidR="0049093F" w:rsidRPr="008D2559">
        <w:rPr>
          <w:rFonts w:ascii="Times New Roman" w:hAnsi="Times New Roman"/>
          <w:sz w:val="22"/>
          <w:szCs w:val="22"/>
        </w:rPr>
        <w:tab/>
      </w:r>
      <w:r w:rsidR="00BC0AA0">
        <w:rPr>
          <w:rFonts w:ascii="Times New Roman" w:hAnsi="Times New Roman"/>
          <w:sz w:val="22"/>
          <w:szCs w:val="22"/>
        </w:rPr>
        <w:t>SCI 107C/</w:t>
      </w:r>
      <w:r w:rsidR="0018204C">
        <w:rPr>
          <w:rFonts w:ascii="Times New Roman" w:hAnsi="Times New Roman"/>
          <w:sz w:val="22"/>
          <w:szCs w:val="22"/>
        </w:rPr>
        <w:t>SCCN 118B</w:t>
      </w:r>
    </w:p>
    <w:p w:rsidR="00691FCA" w:rsidRPr="008D2559" w:rsidRDefault="0049093F" w:rsidP="008E62BE">
      <w:pPr>
        <w:widowControl w:val="0"/>
        <w:tabs>
          <w:tab w:val="left" w:pos="1800"/>
        </w:tabs>
        <w:rPr>
          <w:rFonts w:ascii="Times New Roman" w:hAnsi="Times New Roman"/>
          <w:sz w:val="22"/>
          <w:szCs w:val="22"/>
        </w:rPr>
      </w:pPr>
      <w:r w:rsidRPr="008D2559">
        <w:rPr>
          <w:rFonts w:ascii="Times New Roman" w:hAnsi="Times New Roman"/>
          <w:sz w:val="22"/>
          <w:szCs w:val="22"/>
        </w:rPr>
        <w:tab/>
      </w:r>
      <w:r w:rsidR="007C3298" w:rsidRPr="008D2559">
        <w:rPr>
          <w:rFonts w:ascii="Times New Roman" w:hAnsi="Times New Roman"/>
          <w:sz w:val="22"/>
          <w:szCs w:val="22"/>
        </w:rPr>
        <w:t>963-3142</w:t>
      </w:r>
      <w:r w:rsidR="00090CB1" w:rsidRPr="008D2559">
        <w:rPr>
          <w:rFonts w:ascii="Times New Roman" w:hAnsi="Times New Roman"/>
          <w:sz w:val="22"/>
          <w:szCs w:val="22"/>
        </w:rPr>
        <w:tab/>
      </w:r>
      <w:r w:rsidRPr="008D2559">
        <w:rPr>
          <w:rFonts w:ascii="Times New Roman" w:hAnsi="Times New Roman"/>
          <w:sz w:val="22"/>
          <w:szCs w:val="22"/>
        </w:rPr>
        <w:tab/>
      </w:r>
      <w:r w:rsidR="00A20AF0" w:rsidRPr="008D2559">
        <w:rPr>
          <w:rFonts w:ascii="Times New Roman" w:hAnsi="Times New Roman"/>
          <w:sz w:val="22"/>
          <w:szCs w:val="22"/>
        </w:rPr>
        <w:tab/>
      </w:r>
      <w:hyperlink r:id="rId8" w:history="1">
        <w:r w:rsidR="00691FCA" w:rsidRPr="008D2559">
          <w:rPr>
            <w:rStyle w:val="Hyperlink"/>
            <w:rFonts w:ascii="Times New Roman" w:hAnsi="Times New Roman"/>
            <w:sz w:val="22"/>
            <w:szCs w:val="22"/>
          </w:rPr>
          <w:t>palmquis@cwu.edu</w:t>
        </w:r>
      </w:hyperlink>
    </w:p>
    <w:p w:rsidR="00D9270B" w:rsidRDefault="007C3298" w:rsidP="008E62BE">
      <w:pPr>
        <w:widowControl w:val="0"/>
        <w:tabs>
          <w:tab w:val="left" w:pos="1800"/>
        </w:tabs>
        <w:rPr>
          <w:rFonts w:ascii="Times New Roman" w:hAnsi="Times New Roman"/>
          <w:sz w:val="22"/>
          <w:szCs w:val="22"/>
        </w:rPr>
      </w:pPr>
      <w:r w:rsidRPr="008D2559">
        <w:rPr>
          <w:rFonts w:ascii="Times New Roman" w:hAnsi="Times New Roman"/>
          <w:b/>
          <w:sz w:val="22"/>
          <w:szCs w:val="22"/>
        </w:rPr>
        <w:t>Office Hours</w:t>
      </w:r>
      <w:r w:rsidR="00260C0B" w:rsidRPr="008D2559">
        <w:rPr>
          <w:rFonts w:ascii="Times New Roman" w:hAnsi="Times New Roman"/>
          <w:sz w:val="22"/>
          <w:szCs w:val="22"/>
        </w:rPr>
        <w:tab/>
      </w:r>
      <w:r w:rsidR="00D9270B">
        <w:rPr>
          <w:rFonts w:ascii="Times New Roman" w:hAnsi="Times New Roman"/>
          <w:sz w:val="22"/>
          <w:szCs w:val="22"/>
        </w:rPr>
        <w:t xml:space="preserve">Monday </w:t>
      </w:r>
      <w:r w:rsidR="00D05BCF">
        <w:rPr>
          <w:rFonts w:ascii="Times New Roman" w:hAnsi="Times New Roman"/>
          <w:sz w:val="22"/>
          <w:szCs w:val="22"/>
        </w:rPr>
        <w:t xml:space="preserve">from 9 to 11 am, </w:t>
      </w:r>
      <w:r w:rsidR="00D9270B">
        <w:rPr>
          <w:rFonts w:ascii="Times New Roman" w:hAnsi="Times New Roman"/>
          <w:sz w:val="22"/>
          <w:szCs w:val="22"/>
        </w:rPr>
        <w:t xml:space="preserve">Thursday </w:t>
      </w:r>
      <w:r w:rsidR="00D05BCF">
        <w:rPr>
          <w:rFonts w:ascii="Times New Roman" w:hAnsi="Times New Roman"/>
          <w:sz w:val="22"/>
          <w:szCs w:val="22"/>
        </w:rPr>
        <w:t>&amp; Friday from 1:3</w:t>
      </w:r>
      <w:r w:rsidR="00D9270B">
        <w:rPr>
          <w:rFonts w:ascii="Times New Roman" w:hAnsi="Times New Roman"/>
          <w:sz w:val="22"/>
          <w:szCs w:val="22"/>
        </w:rPr>
        <w:t xml:space="preserve">0 to </w:t>
      </w:r>
      <w:r w:rsidR="00D05BCF">
        <w:rPr>
          <w:rFonts w:ascii="Times New Roman" w:hAnsi="Times New Roman"/>
          <w:sz w:val="22"/>
          <w:szCs w:val="22"/>
        </w:rPr>
        <w:t>3</w:t>
      </w:r>
      <w:r w:rsidR="00D9270B">
        <w:rPr>
          <w:rFonts w:ascii="Times New Roman" w:hAnsi="Times New Roman"/>
          <w:sz w:val="22"/>
          <w:szCs w:val="22"/>
        </w:rPr>
        <w:t xml:space="preserve"> pm.</w:t>
      </w:r>
      <w:r w:rsidR="009578E5">
        <w:rPr>
          <w:rFonts w:ascii="Times New Roman" w:hAnsi="Times New Roman"/>
          <w:sz w:val="22"/>
          <w:szCs w:val="22"/>
        </w:rPr>
        <w:t xml:space="preserve"> Other times by appointment.</w:t>
      </w:r>
    </w:p>
    <w:p w:rsidR="0049093F" w:rsidRPr="008D2559" w:rsidRDefault="00D9270B" w:rsidP="008E62BE">
      <w:pPr>
        <w:widowControl w:val="0"/>
        <w:tabs>
          <w:tab w:val="left" w:pos="1800"/>
        </w:tabs>
        <w:rPr>
          <w:rFonts w:ascii="Times New Roman" w:hAnsi="Times New Roman"/>
          <w:sz w:val="22"/>
          <w:szCs w:val="22"/>
        </w:rPr>
      </w:pPr>
      <w:r>
        <w:rPr>
          <w:rFonts w:ascii="Times New Roman" w:hAnsi="Times New Roman"/>
          <w:sz w:val="22"/>
          <w:szCs w:val="22"/>
        </w:rPr>
        <w:tab/>
      </w:r>
      <w:r w:rsidRPr="00D9270B">
        <w:rPr>
          <w:rFonts w:ascii="Times New Roman" w:hAnsi="Times New Roman"/>
          <w:sz w:val="22"/>
          <w:szCs w:val="22"/>
        </w:rPr>
        <w:t xml:space="preserve">Online </w:t>
      </w:r>
      <w:r>
        <w:rPr>
          <w:rFonts w:ascii="Times New Roman" w:hAnsi="Times New Roman"/>
          <w:sz w:val="22"/>
          <w:szCs w:val="22"/>
        </w:rPr>
        <w:t>tutoring</w:t>
      </w:r>
      <w:r w:rsidR="00260C0B" w:rsidRPr="00D9270B">
        <w:rPr>
          <w:rFonts w:ascii="Times New Roman" w:hAnsi="Times New Roman"/>
          <w:sz w:val="22"/>
          <w:szCs w:val="22"/>
        </w:rPr>
        <w:t xml:space="preserve"> </w:t>
      </w:r>
      <w:r w:rsidR="00D05BCF">
        <w:rPr>
          <w:rFonts w:ascii="Times New Roman" w:hAnsi="Times New Roman"/>
          <w:sz w:val="22"/>
          <w:szCs w:val="22"/>
        </w:rPr>
        <w:t>Mon</w:t>
      </w:r>
      <w:r w:rsidR="001B0844" w:rsidRPr="00D9270B">
        <w:rPr>
          <w:rFonts w:ascii="Times New Roman" w:hAnsi="Times New Roman"/>
          <w:sz w:val="22"/>
          <w:szCs w:val="22"/>
        </w:rPr>
        <w:t>day</w:t>
      </w:r>
      <w:r w:rsidR="00090CB1" w:rsidRPr="00D9270B">
        <w:rPr>
          <w:rFonts w:ascii="Times New Roman" w:hAnsi="Times New Roman"/>
          <w:sz w:val="22"/>
          <w:szCs w:val="22"/>
        </w:rPr>
        <w:t xml:space="preserve"> from </w:t>
      </w:r>
      <w:r w:rsidR="00D05BCF">
        <w:rPr>
          <w:rFonts w:ascii="Times New Roman" w:hAnsi="Times New Roman"/>
          <w:sz w:val="22"/>
          <w:szCs w:val="22"/>
        </w:rPr>
        <w:t>10-11 am</w:t>
      </w:r>
      <w:r w:rsidR="00E90020" w:rsidRPr="00D9270B">
        <w:rPr>
          <w:rFonts w:ascii="Times New Roman" w:hAnsi="Times New Roman"/>
          <w:sz w:val="22"/>
          <w:szCs w:val="22"/>
        </w:rPr>
        <w:t xml:space="preserve"> </w:t>
      </w:r>
      <w:r w:rsidR="009578E5">
        <w:rPr>
          <w:rFonts w:ascii="Times New Roman" w:hAnsi="Times New Roman"/>
          <w:sz w:val="22"/>
          <w:szCs w:val="22"/>
        </w:rPr>
        <w:t xml:space="preserve">and </w:t>
      </w:r>
      <w:r w:rsidR="00D05BCF">
        <w:rPr>
          <w:rFonts w:ascii="Times New Roman" w:hAnsi="Times New Roman"/>
          <w:sz w:val="22"/>
          <w:szCs w:val="22"/>
        </w:rPr>
        <w:t>Fri</w:t>
      </w:r>
      <w:r w:rsidR="001B0844" w:rsidRPr="00D9270B">
        <w:rPr>
          <w:rFonts w:ascii="Times New Roman" w:hAnsi="Times New Roman"/>
          <w:sz w:val="22"/>
          <w:szCs w:val="22"/>
        </w:rPr>
        <w:t>day from 1:30-</w:t>
      </w:r>
      <w:r w:rsidR="00D05BCF">
        <w:rPr>
          <w:rFonts w:ascii="Times New Roman" w:hAnsi="Times New Roman"/>
          <w:sz w:val="22"/>
          <w:szCs w:val="22"/>
        </w:rPr>
        <w:t>2</w:t>
      </w:r>
      <w:r w:rsidR="001B0844" w:rsidRPr="00D9270B">
        <w:rPr>
          <w:rFonts w:ascii="Times New Roman" w:hAnsi="Times New Roman"/>
          <w:sz w:val="22"/>
          <w:szCs w:val="22"/>
        </w:rPr>
        <w:t>:30</w:t>
      </w:r>
      <w:r w:rsidR="00E90020" w:rsidRPr="00D9270B">
        <w:rPr>
          <w:rFonts w:ascii="Times New Roman" w:hAnsi="Times New Roman"/>
          <w:sz w:val="22"/>
          <w:szCs w:val="22"/>
        </w:rPr>
        <w:t xml:space="preserve"> </w:t>
      </w:r>
      <w:r w:rsidR="001B0844" w:rsidRPr="00D9270B">
        <w:rPr>
          <w:rFonts w:ascii="Times New Roman" w:hAnsi="Times New Roman"/>
          <w:sz w:val="22"/>
          <w:szCs w:val="22"/>
        </w:rPr>
        <w:t xml:space="preserve">pm </w:t>
      </w:r>
      <w:r w:rsidR="00717B12" w:rsidRPr="00D9270B">
        <w:rPr>
          <w:rFonts w:ascii="Times New Roman" w:hAnsi="Times New Roman"/>
          <w:sz w:val="22"/>
          <w:szCs w:val="22"/>
        </w:rPr>
        <w:t>unless noted</w:t>
      </w:r>
      <w:r w:rsidRPr="00D9270B">
        <w:rPr>
          <w:rFonts w:ascii="Times New Roman" w:hAnsi="Times New Roman"/>
          <w:sz w:val="22"/>
          <w:szCs w:val="22"/>
        </w:rPr>
        <w:t>.</w:t>
      </w:r>
    </w:p>
    <w:p w:rsidR="00090CB1" w:rsidRPr="0063142F" w:rsidRDefault="00090CB1" w:rsidP="00090CB1">
      <w:pPr>
        <w:widowControl w:val="0"/>
        <w:tabs>
          <w:tab w:val="left" w:pos="2160"/>
        </w:tabs>
        <w:rPr>
          <w:rFonts w:ascii="Times New Roman" w:hAnsi="Times New Roman"/>
          <w:sz w:val="16"/>
          <w:szCs w:val="16"/>
        </w:rPr>
      </w:pPr>
    </w:p>
    <w:p w:rsidR="008D2559" w:rsidRPr="001B2B05" w:rsidRDefault="008D2559" w:rsidP="004F25AA">
      <w:pPr>
        <w:pStyle w:val="PlainText"/>
        <w:rPr>
          <w:rFonts w:ascii="Times New Roman" w:hAnsi="Times New Roman"/>
          <w:b/>
          <w:bCs/>
          <w:sz w:val="22"/>
        </w:rPr>
      </w:pPr>
      <w:r w:rsidRPr="008D2559">
        <w:rPr>
          <w:rFonts w:ascii="Times New Roman" w:hAnsi="Times New Roman"/>
          <w:b/>
          <w:sz w:val="22"/>
        </w:rPr>
        <w:t xml:space="preserve">Official </w:t>
      </w:r>
      <w:r w:rsidR="004F25AA" w:rsidRPr="008D2559">
        <w:rPr>
          <w:rFonts w:ascii="Times New Roman" w:hAnsi="Times New Roman"/>
          <w:b/>
          <w:sz w:val="22"/>
        </w:rPr>
        <w:t>Course Description</w:t>
      </w:r>
      <w:r w:rsidR="001B2B05">
        <w:rPr>
          <w:rFonts w:ascii="Times New Roman" w:hAnsi="Times New Roman"/>
          <w:b/>
          <w:bCs/>
          <w:sz w:val="22"/>
        </w:rPr>
        <w:t xml:space="preserve">: </w:t>
      </w:r>
      <w:r w:rsidR="004F25AA" w:rsidRPr="008D2559">
        <w:rPr>
          <w:rFonts w:ascii="Times New Roman" w:hAnsi="Times New Roman"/>
          <w:color w:val="000000"/>
          <w:sz w:val="22"/>
        </w:rPr>
        <w:t xml:space="preserve">Topics in physics including kinematics and dynamics. Analyzing physical systems </w:t>
      </w:r>
      <w:r w:rsidR="0018204C">
        <w:rPr>
          <w:rFonts w:ascii="Times New Roman" w:hAnsi="Times New Roman"/>
          <w:color w:val="000000"/>
          <w:sz w:val="22"/>
        </w:rPr>
        <w:t>using algebra and trigonometry.</w:t>
      </w:r>
    </w:p>
    <w:p w:rsidR="008D2559" w:rsidRPr="0063142F" w:rsidRDefault="008D2559" w:rsidP="004F25AA">
      <w:pPr>
        <w:pStyle w:val="PlainText"/>
        <w:rPr>
          <w:rFonts w:ascii="Times New Roman" w:hAnsi="Times New Roman"/>
          <w:b/>
          <w:color w:val="000000"/>
          <w:sz w:val="16"/>
          <w:szCs w:val="16"/>
        </w:rPr>
      </w:pPr>
    </w:p>
    <w:p w:rsidR="008D2559" w:rsidRPr="008D2559" w:rsidRDefault="008D2559" w:rsidP="004F25AA">
      <w:pPr>
        <w:pStyle w:val="PlainText"/>
        <w:rPr>
          <w:rFonts w:ascii="Times New Roman" w:hAnsi="Times New Roman"/>
          <w:b/>
          <w:color w:val="000000"/>
          <w:sz w:val="22"/>
        </w:rPr>
      </w:pPr>
      <w:r w:rsidRPr="008D2559">
        <w:rPr>
          <w:rFonts w:ascii="Times New Roman" w:hAnsi="Times New Roman"/>
          <w:b/>
          <w:color w:val="000000"/>
          <w:sz w:val="22"/>
        </w:rPr>
        <w:t>About this course</w:t>
      </w:r>
    </w:p>
    <w:p w:rsidR="008D2559" w:rsidRPr="008D2559" w:rsidRDefault="008D2559" w:rsidP="004F25AA">
      <w:pPr>
        <w:pStyle w:val="PlainText"/>
        <w:rPr>
          <w:rFonts w:ascii="Times New Roman" w:hAnsi="Times New Roman"/>
          <w:sz w:val="22"/>
          <w:szCs w:val="22"/>
        </w:rPr>
      </w:pPr>
      <w:r w:rsidRPr="008D2559">
        <w:rPr>
          <w:rStyle w:val="apple-converted-space"/>
          <w:rFonts w:ascii="Times New Roman" w:hAnsi="Times New Roman"/>
          <w:color w:val="000000"/>
          <w:sz w:val="22"/>
          <w:szCs w:val="22"/>
        </w:rPr>
        <w:t xml:space="preserve">While this is an online course, you won’t just be reading and </w:t>
      </w:r>
      <w:r w:rsidR="00CA61F4">
        <w:rPr>
          <w:rStyle w:val="apple-converted-space"/>
          <w:rFonts w:ascii="Times New Roman" w:hAnsi="Times New Roman"/>
          <w:color w:val="000000"/>
          <w:sz w:val="22"/>
          <w:szCs w:val="22"/>
        </w:rPr>
        <w:t>taking quizzes</w:t>
      </w:r>
      <w:r w:rsidRPr="008D2559">
        <w:rPr>
          <w:rStyle w:val="apple-converted-space"/>
          <w:rFonts w:ascii="Times New Roman" w:hAnsi="Times New Roman"/>
          <w:color w:val="000000"/>
          <w:sz w:val="22"/>
          <w:szCs w:val="22"/>
        </w:rPr>
        <w:t xml:space="preserve">. You’ll also be doing online simulations, </w:t>
      </w:r>
      <w:r w:rsidR="00CA61F4">
        <w:rPr>
          <w:rStyle w:val="apple-converted-space"/>
          <w:rFonts w:ascii="Times New Roman" w:hAnsi="Times New Roman"/>
          <w:color w:val="000000"/>
          <w:sz w:val="22"/>
          <w:szCs w:val="22"/>
        </w:rPr>
        <w:t>learning problem solving skills</w:t>
      </w:r>
      <w:r w:rsidRPr="008D2559">
        <w:rPr>
          <w:rStyle w:val="apple-converted-space"/>
          <w:rFonts w:ascii="Times New Roman" w:hAnsi="Times New Roman"/>
          <w:color w:val="000000"/>
          <w:sz w:val="22"/>
          <w:szCs w:val="22"/>
        </w:rPr>
        <w:t xml:space="preserve">, </w:t>
      </w:r>
      <w:r w:rsidR="00CA61F4">
        <w:rPr>
          <w:rStyle w:val="apple-converted-space"/>
          <w:rFonts w:ascii="Times New Roman" w:hAnsi="Times New Roman"/>
          <w:color w:val="000000"/>
          <w:sz w:val="22"/>
          <w:szCs w:val="22"/>
        </w:rPr>
        <w:t xml:space="preserve">and </w:t>
      </w:r>
      <w:r w:rsidRPr="008D2559">
        <w:rPr>
          <w:rStyle w:val="apple-converted-space"/>
          <w:rFonts w:ascii="Times New Roman" w:hAnsi="Times New Roman"/>
          <w:color w:val="000000"/>
          <w:sz w:val="22"/>
          <w:szCs w:val="22"/>
        </w:rPr>
        <w:t>worki</w:t>
      </w:r>
      <w:r w:rsidR="00CA61F4">
        <w:rPr>
          <w:rStyle w:val="apple-converted-space"/>
          <w:rFonts w:ascii="Times New Roman" w:hAnsi="Times New Roman"/>
          <w:color w:val="000000"/>
          <w:sz w:val="22"/>
          <w:szCs w:val="22"/>
        </w:rPr>
        <w:t>ng on labs</w:t>
      </w:r>
      <w:r w:rsidRPr="008D2559">
        <w:rPr>
          <w:rStyle w:val="apple-converted-space"/>
          <w:rFonts w:ascii="Times New Roman" w:hAnsi="Times New Roman"/>
          <w:color w:val="000000"/>
          <w:sz w:val="22"/>
          <w:szCs w:val="22"/>
        </w:rPr>
        <w:t xml:space="preserve">. I encourage you to be an active participant in this course. Hopefully, you’ll be able to participate in the </w:t>
      </w:r>
      <w:r w:rsidR="00D9270B">
        <w:rPr>
          <w:rFonts w:ascii="Times New Roman" w:hAnsi="Times New Roman"/>
          <w:sz w:val="22"/>
          <w:szCs w:val="22"/>
        </w:rPr>
        <w:t>o</w:t>
      </w:r>
      <w:r w:rsidR="00D9270B" w:rsidRPr="00D9270B">
        <w:rPr>
          <w:rFonts w:ascii="Times New Roman" w:hAnsi="Times New Roman"/>
          <w:sz w:val="22"/>
          <w:szCs w:val="22"/>
        </w:rPr>
        <w:t xml:space="preserve">nline </w:t>
      </w:r>
      <w:r w:rsidR="00D9270B">
        <w:rPr>
          <w:rFonts w:ascii="Times New Roman" w:hAnsi="Times New Roman"/>
          <w:sz w:val="22"/>
          <w:szCs w:val="22"/>
        </w:rPr>
        <w:t>tutoring</w:t>
      </w:r>
      <w:r w:rsidR="00D9270B" w:rsidRPr="00D9270B">
        <w:rPr>
          <w:rFonts w:ascii="Times New Roman" w:hAnsi="Times New Roman"/>
          <w:sz w:val="22"/>
          <w:szCs w:val="22"/>
        </w:rPr>
        <w:t xml:space="preserve"> </w:t>
      </w:r>
      <w:r w:rsidR="00D05BCF">
        <w:rPr>
          <w:rFonts w:ascii="Times New Roman" w:hAnsi="Times New Roman"/>
          <w:sz w:val="22"/>
          <w:szCs w:val="22"/>
        </w:rPr>
        <w:t>and office hours</w:t>
      </w:r>
      <w:r w:rsidRPr="008D2559">
        <w:rPr>
          <w:rFonts w:ascii="Times New Roman" w:hAnsi="Times New Roman"/>
          <w:sz w:val="22"/>
          <w:szCs w:val="22"/>
        </w:rPr>
        <w:t xml:space="preserve"> where the instructor will go over problem solving and key concepts.</w:t>
      </w:r>
      <w:r w:rsidR="00C64E7F">
        <w:rPr>
          <w:rFonts w:ascii="Times New Roman" w:hAnsi="Times New Roman"/>
          <w:sz w:val="22"/>
          <w:szCs w:val="22"/>
        </w:rPr>
        <w:t xml:space="preserve"> All times on this syllabus are for the Pacific Time Zone.</w:t>
      </w:r>
    </w:p>
    <w:p w:rsidR="004F25AA" w:rsidRPr="0063142F" w:rsidRDefault="004F25AA" w:rsidP="004F25AA">
      <w:pPr>
        <w:pStyle w:val="PlainText"/>
        <w:rPr>
          <w:rFonts w:ascii="Times New Roman" w:hAnsi="Times New Roman"/>
          <w:b/>
          <w:color w:val="000000"/>
          <w:sz w:val="16"/>
          <w:szCs w:val="16"/>
        </w:rPr>
      </w:pPr>
    </w:p>
    <w:p w:rsidR="004F25AA" w:rsidRPr="00B66DCC" w:rsidRDefault="0018204C" w:rsidP="004F25AA">
      <w:pPr>
        <w:pStyle w:val="PlainText"/>
        <w:rPr>
          <w:rFonts w:ascii="Times New Roman" w:hAnsi="Times New Roman"/>
          <w:b/>
          <w:color w:val="000000"/>
          <w:sz w:val="22"/>
        </w:rPr>
      </w:pPr>
      <w:r>
        <w:rPr>
          <w:rFonts w:ascii="Times New Roman" w:hAnsi="Times New Roman"/>
          <w:b/>
          <w:color w:val="000000"/>
          <w:sz w:val="22"/>
        </w:rPr>
        <w:t>Pre/Co-requisite</w:t>
      </w:r>
      <w:r w:rsidR="00B66DCC">
        <w:rPr>
          <w:rFonts w:ascii="Times New Roman" w:hAnsi="Times New Roman"/>
          <w:b/>
          <w:color w:val="000000"/>
          <w:sz w:val="22"/>
        </w:rPr>
        <w:t xml:space="preserve">: </w:t>
      </w:r>
      <w:r>
        <w:rPr>
          <w:rFonts w:ascii="Times New Roman" w:hAnsi="Times New Roman"/>
          <w:color w:val="000000"/>
          <w:sz w:val="22"/>
        </w:rPr>
        <w:t>E</w:t>
      </w:r>
      <w:r w:rsidR="004F25AA" w:rsidRPr="008D2559">
        <w:rPr>
          <w:rFonts w:ascii="Times New Roman" w:hAnsi="Times New Roman"/>
          <w:color w:val="000000"/>
          <w:sz w:val="22"/>
        </w:rPr>
        <w:t xml:space="preserve">ligible for MATH </w:t>
      </w:r>
      <w:r>
        <w:rPr>
          <w:rFonts w:ascii="Times New Roman" w:hAnsi="Times New Roman"/>
          <w:color w:val="000000"/>
          <w:sz w:val="22"/>
        </w:rPr>
        <w:t>172</w:t>
      </w:r>
      <w:r w:rsidR="004F25AA" w:rsidRPr="008D2559">
        <w:rPr>
          <w:rFonts w:ascii="Times New Roman" w:hAnsi="Times New Roman"/>
          <w:color w:val="000000"/>
          <w:sz w:val="22"/>
        </w:rPr>
        <w:t xml:space="preserve"> </w:t>
      </w:r>
      <w:r>
        <w:rPr>
          <w:rFonts w:ascii="Times New Roman" w:hAnsi="Times New Roman"/>
          <w:color w:val="000000"/>
          <w:sz w:val="22"/>
        </w:rPr>
        <w:t>or completion of PHYS 110 or concurrent enrollment in PHYS 110</w:t>
      </w:r>
      <w:r w:rsidR="004F25AA" w:rsidRPr="008D2559">
        <w:rPr>
          <w:rFonts w:ascii="Times New Roman" w:hAnsi="Times New Roman"/>
          <w:color w:val="000000"/>
          <w:sz w:val="22"/>
        </w:rPr>
        <w:t>.</w:t>
      </w:r>
    </w:p>
    <w:p w:rsidR="004F25AA" w:rsidRPr="0063142F" w:rsidRDefault="004F25AA" w:rsidP="004F25AA">
      <w:pPr>
        <w:pStyle w:val="PlainText"/>
        <w:rPr>
          <w:rFonts w:ascii="Times New Roman" w:hAnsi="Times New Roman"/>
          <w:sz w:val="16"/>
          <w:szCs w:val="16"/>
        </w:rPr>
      </w:pPr>
    </w:p>
    <w:p w:rsidR="004F25AA" w:rsidRPr="008D2559" w:rsidRDefault="004F25AA" w:rsidP="004F25AA">
      <w:pPr>
        <w:pStyle w:val="Heading2"/>
        <w:rPr>
          <w:sz w:val="22"/>
          <w:szCs w:val="20"/>
        </w:rPr>
      </w:pPr>
      <w:r w:rsidRPr="008D2559">
        <w:rPr>
          <w:sz w:val="22"/>
          <w:szCs w:val="20"/>
        </w:rPr>
        <w:t>Learning Objectives</w:t>
      </w:r>
    </w:p>
    <w:p w:rsidR="004F25AA" w:rsidRPr="008D2559" w:rsidRDefault="004F25AA" w:rsidP="00643798">
      <w:pPr>
        <w:numPr>
          <w:ilvl w:val="0"/>
          <w:numId w:val="4"/>
        </w:numPr>
        <w:autoSpaceDE w:val="0"/>
        <w:autoSpaceDN w:val="0"/>
        <w:adjustRightInd w:val="0"/>
        <w:ind w:left="360"/>
        <w:rPr>
          <w:rFonts w:ascii="Times New Roman" w:hAnsi="Times New Roman"/>
          <w:sz w:val="22"/>
        </w:rPr>
      </w:pPr>
      <w:r w:rsidRPr="008D2559">
        <w:rPr>
          <w:rFonts w:ascii="Times New Roman" w:hAnsi="Times New Roman"/>
          <w:sz w:val="22"/>
        </w:rPr>
        <w:t xml:space="preserve">To demonstrate knowledge and understanding of the fundamental concepts in mechanics such as </w:t>
      </w:r>
      <w:r w:rsidR="004F16D9" w:rsidRPr="008D2559">
        <w:rPr>
          <w:rFonts w:ascii="Times New Roman" w:hAnsi="Times New Roman"/>
          <w:sz w:val="22"/>
        </w:rPr>
        <w:t>displacement, velocity, acceleration, Newton’s Laws of motion, force applications, and circular motion (chapters 1-6</w:t>
      </w:r>
      <w:r w:rsidRPr="008D2559">
        <w:rPr>
          <w:rFonts w:ascii="Times New Roman" w:hAnsi="Times New Roman"/>
          <w:sz w:val="22"/>
        </w:rPr>
        <w:t>).</w:t>
      </w:r>
    </w:p>
    <w:p w:rsidR="004F25AA" w:rsidRPr="008D2559" w:rsidRDefault="004F25AA" w:rsidP="00643798">
      <w:pPr>
        <w:numPr>
          <w:ilvl w:val="0"/>
          <w:numId w:val="4"/>
        </w:numPr>
        <w:autoSpaceDE w:val="0"/>
        <w:autoSpaceDN w:val="0"/>
        <w:adjustRightInd w:val="0"/>
        <w:ind w:left="360"/>
        <w:rPr>
          <w:rFonts w:ascii="Times New Roman" w:hAnsi="Times New Roman"/>
          <w:sz w:val="22"/>
        </w:rPr>
      </w:pPr>
      <w:r w:rsidRPr="008D2559">
        <w:rPr>
          <w:rFonts w:ascii="Times New Roman" w:hAnsi="Times New Roman"/>
          <w:sz w:val="22"/>
        </w:rPr>
        <w:t>To demonstrate an ability to effectively apply this knowledge in solving problems.</w:t>
      </w:r>
    </w:p>
    <w:p w:rsidR="004F25AA" w:rsidRPr="008D2559" w:rsidRDefault="004F25AA" w:rsidP="00643798">
      <w:pPr>
        <w:numPr>
          <w:ilvl w:val="0"/>
          <w:numId w:val="4"/>
        </w:numPr>
        <w:autoSpaceDE w:val="0"/>
        <w:autoSpaceDN w:val="0"/>
        <w:adjustRightInd w:val="0"/>
        <w:ind w:left="360"/>
        <w:rPr>
          <w:rFonts w:ascii="Times New Roman" w:hAnsi="Times New Roman"/>
          <w:sz w:val="22"/>
        </w:rPr>
      </w:pPr>
      <w:r w:rsidRPr="008D2559">
        <w:rPr>
          <w:rFonts w:ascii="Times New Roman" w:hAnsi="Times New Roman"/>
          <w:sz w:val="22"/>
        </w:rPr>
        <w:t>To demonstrate enhanced quantitative reasoning skills and mathematical analysis skills.</w:t>
      </w:r>
    </w:p>
    <w:p w:rsidR="004F25AA" w:rsidRPr="008D2559" w:rsidRDefault="004F16D9" w:rsidP="00643798">
      <w:pPr>
        <w:numPr>
          <w:ilvl w:val="0"/>
          <w:numId w:val="4"/>
        </w:numPr>
        <w:autoSpaceDE w:val="0"/>
        <w:autoSpaceDN w:val="0"/>
        <w:adjustRightInd w:val="0"/>
        <w:ind w:left="360"/>
        <w:rPr>
          <w:rFonts w:ascii="Times New Roman" w:hAnsi="Times New Roman"/>
          <w:sz w:val="22"/>
        </w:rPr>
      </w:pPr>
      <w:r w:rsidRPr="008D2559">
        <w:rPr>
          <w:rFonts w:ascii="Times New Roman" w:hAnsi="Times New Roman"/>
          <w:sz w:val="22"/>
        </w:rPr>
        <w:t xml:space="preserve">Demonstrate through </w:t>
      </w:r>
      <w:r w:rsidR="004F25AA" w:rsidRPr="008D2559">
        <w:rPr>
          <w:rFonts w:ascii="Times New Roman" w:hAnsi="Times New Roman"/>
          <w:sz w:val="22"/>
        </w:rPr>
        <w:t xml:space="preserve">written communication proficiency and prudence in the use of the scientific method including </w:t>
      </w:r>
      <w:r w:rsidR="004F25AA" w:rsidRPr="008D2559">
        <w:rPr>
          <w:rFonts w:ascii="Times New Roman" w:hAnsi="Times New Roman"/>
          <w:color w:val="000000"/>
          <w:sz w:val="22"/>
        </w:rPr>
        <w:t>designing labs, making hypotheses, and making inferences.</w:t>
      </w:r>
    </w:p>
    <w:p w:rsidR="004F25AA" w:rsidRPr="0063142F" w:rsidRDefault="004F25AA" w:rsidP="004F25AA">
      <w:pPr>
        <w:pStyle w:val="PlainText"/>
        <w:rPr>
          <w:rFonts w:ascii="Times New Roman" w:hAnsi="Times New Roman"/>
          <w:sz w:val="16"/>
          <w:szCs w:val="16"/>
        </w:rPr>
      </w:pPr>
    </w:p>
    <w:p w:rsidR="007C3298" w:rsidRPr="008D2559" w:rsidRDefault="007C3298">
      <w:pPr>
        <w:widowControl w:val="0"/>
        <w:rPr>
          <w:rFonts w:ascii="Times New Roman" w:hAnsi="Times New Roman"/>
          <w:b/>
          <w:sz w:val="22"/>
          <w:szCs w:val="22"/>
        </w:rPr>
      </w:pPr>
      <w:r w:rsidRPr="008D2559">
        <w:rPr>
          <w:rFonts w:ascii="Times New Roman" w:hAnsi="Times New Roman"/>
          <w:b/>
          <w:sz w:val="22"/>
          <w:szCs w:val="22"/>
        </w:rPr>
        <w:t>Required Resource Materials</w:t>
      </w:r>
    </w:p>
    <w:p w:rsidR="007C3298" w:rsidRPr="00D47F2F" w:rsidRDefault="004E3DB0" w:rsidP="00FB3259">
      <w:pPr>
        <w:widowControl w:val="0"/>
        <w:ind w:left="180" w:hanging="180"/>
        <w:rPr>
          <w:rFonts w:ascii="Times New Roman" w:hAnsi="Times New Roman"/>
          <w:sz w:val="22"/>
          <w:szCs w:val="22"/>
        </w:rPr>
      </w:pPr>
      <w:r w:rsidRPr="00D47F2F">
        <w:rPr>
          <w:rFonts w:ascii="Times New Roman" w:hAnsi="Times New Roman"/>
          <w:sz w:val="22"/>
          <w:szCs w:val="22"/>
        </w:rPr>
        <w:t xml:space="preserve">1. </w:t>
      </w:r>
      <w:r w:rsidR="00643798" w:rsidRPr="00D47F2F">
        <w:rPr>
          <w:rFonts w:ascii="Times New Roman" w:hAnsi="Times New Roman"/>
          <w:sz w:val="22"/>
          <w:szCs w:val="22"/>
          <w:u w:val="single"/>
        </w:rPr>
        <w:t>College Physics</w:t>
      </w:r>
      <w:r w:rsidR="00686283" w:rsidRPr="00D47F2F">
        <w:rPr>
          <w:rFonts w:ascii="Times New Roman" w:hAnsi="Times New Roman"/>
          <w:sz w:val="22"/>
          <w:szCs w:val="22"/>
        </w:rPr>
        <w:t xml:space="preserve"> </w:t>
      </w:r>
      <w:r w:rsidR="007C3298" w:rsidRPr="00D47F2F">
        <w:rPr>
          <w:rFonts w:ascii="Times New Roman" w:hAnsi="Times New Roman"/>
          <w:sz w:val="22"/>
          <w:szCs w:val="22"/>
        </w:rPr>
        <w:t xml:space="preserve">by </w:t>
      </w:r>
      <w:proofErr w:type="spellStart"/>
      <w:r w:rsidR="00643798" w:rsidRPr="00D47F2F">
        <w:rPr>
          <w:rFonts w:ascii="Times New Roman" w:hAnsi="Times New Roman"/>
          <w:sz w:val="22"/>
          <w:szCs w:val="22"/>
        </w:rPr>
        <w:t>Urone</w:t>
      </w:r>
      <w:proofErr w:type="spellEnd"/>
      <w:r w:rsidR="00643798" w:rsidRPr="00D47F2F">
        <w:rPr>
          <w:rFonts w:ascii="Times New Roman" w:hAnsi="Times New Roman"/>
          <w:sz w:val="22"/>
          <w:szCs w:val="22"/>
        </w:rPr>
        <w:t xml:space="preserve"> and </w:t>
      </w:r>
      <w:proofErr w:type="spellStart"/>
      <w:r w:rsidR="00643798" w:rsidRPr="00D47F2F">
        <w:rPr>
          <w:rFonts w:ascii="Times New Roman" w:hAnsi="Times New Roman"/>
          <w:sz w:val="22"/>
          <w:szCs w:val="22"/>
        </w:rPr>
        <w:t>Hinrichs</w:t>
      </w:r>
      <w:proofErr w:type="spellEnd"/>
      <w:r w:rsidR="00C94059" w:rsidRPr="00D47F2F">
        <w:rPr>
          <w:rFonts w:ascii="Times New Roman" w:hAnsi="Times New Roman"/>
          <w:sz w:val="22"/>
          <w:szCs w:val="22"/>
        </w:rPr>
        <w:t xml:space="preserve">. </w:t>
      </w:r>
      <w:r w:rsidR="00643798" w:rsidRPr="00D47F2F">
        <w:rPr>
          <w:rFonts w:ascii="Times New Roman" w:hAnsi="Times New Roman"/>
          <w:sz w:val="22"/>
          <w:szCs w:val="22"/>
        </w:rPr>
        <w:t xml:space="preserve">This is an open source text available at </w:t>
      </w:r>
      <w:hyperlink r:id="rId9" w:history="1">
        <w:r w:rsidR="005C4177" w:rsidRPr="00D47F2F">
          <w:rPr>
            <w:rStyle w:val="Hyperlink"/>
            <w:rFonts w:ascii="Times New Roman" w:hAnsi="Times New Roman"/>
            <w:sz w:val="22"/>
          </w:rPr>
          <w:t>https://openstax.org/details/college-physics</w:t>
        </w:r>
      </w:hyperlink>
      <w:r w:rsidR="005C4177" w:rsidRPr="00D47F2F">
        <w:rPr>
          <w:rFonts w:ascii="Times New Roman" w:hAnsi="Times New Roman"/>
          <w:sz w:val="22"/>
          <w:szCs w:val="22"/>
        </w:rPr>
        <w:t xml:space="preserve">. </w:t>
      </w:r>
      <w:r w:rsidR="00643798" w:rsidRPr="00D47F2F">
        <w:rPr>
          <w:rFonts w:ascii="Times New Roman" w:hAnsi="Times New Roman"/>
          <w:sz w:val="22"/>
          <w:szCs w:val="22"/>
        </w:rPr>
        <w:t xml:space="preserve">You may read this book online, download a free </w:t>
      </w:r>
      <w:r w:rsidR="008A312A">
        <w:rPr>
          <w:rFonts w:ascii="Times New Roman" w:hAnsi="Times New Roman"/>
          <w:sz w:val="22"/>
          <w:szCs w:val="22"/>
        </w:rPr>
        <w:t xml:space="preserve">pdf </w:t>
      </w:r>
      <w:r w:rsidR="00643798" w:rsidRPr="00D47F2F">
        <w:rPr>
          <w:rFonts w:ascii="Times New Roman" w:hAnsi="Times New Roman"/>
          <w:sz w:val="22"/>
          <w:szCs w:val="22"/>
        </w:rPr>
        <w:t xml:space="preserve">version, get an </w:t>
      </w:r>
      <w:proofErr w:type="spellStart"/>
      <w:r w:rsidR="00643798" w:rsidRPr="00D47F2F">
        <w:rPr>
          <w:rFonts w:ascii="Times New Roman" w:hAnsi="Times New Roman"/>
          <w:sz w:val="22"/>
          <w:szCs w:val="22"/>
        </w:rPr>
        <w:t>ebook</w:t>
      </w:r>
      <w:proofErr w:type="spellEnd"/>
      <w:r w:rsidR="00643798" w:rsidRPr="00D47F2F">
        <w:rPr>
          <w:rFonts w:ascii="Times New Roman" w:hAnsi="Times New Roman"/>
          <w:sz w:val="22"/>
          <w:szCs w:val="22"/>
        </w:rPr>
        <w:t>, or buy a low-cost printed copy.</w:t>
      </w:r>
      <w:r w:rsidR="00D47F2F">
        <w:rPr>
          <w:rFonts w:ascii="Times New Roman" w:hAnsi="Times New Roman"/>
          <w:sz w:val="22"/>
          <w:szCs w:val="22"/>
        </w:rPr>
        <w:t xml:space="preserve"> You should</w:t>
      </w:r>
      <w:r w:rsidR="00B66DCC" w:rsidRPr="00D47F2F">
        <w:rPr>
          <w:rFonts w:ascii="Times New Roman" w:hAnsi="Times New Roman"/>
          <w:sz w:val="22"/>
          <w:szCs w:val="22"/>
        </w:rPr>
        <w:t xml:space="preserve"> download the low-res pdf </w:t>
      </w:r>
      <w:r w:rsidR="00EF57FC" w:rsidRPr="00D47F2F">
        <w:rPr>
          <w:rFonts w:ascii="Times New Roman" w:hAnsi="Times New Roman"/>
          <w:sz w:val="22"/>
          <w:szCs w:val="22"/>
        </w:rPr>
        <w:t>version</w:t>
      </w:r>
      <w:r w:rsidR="00B66DCC" w:rsidRPr="00D47F2F">
        <w:rPr>
          <w:rFonts w:ascii="Times New Roman" w:hAnsi="Times New Roman"/>
          <w:sz w:val="22"/>
          <w:szCs w:val="22"/>
        </w:rPr>
        <w:t xml:space="preserve"> of the book so you have it available in the event of an internet outage.</w:t>
      </w:r>
    </w:p>
    <w:p w:rsidR="008D2559" w:rsidRPr="00D47F2F" w:rsidRDefault="004E3DB0" w:rsidP="008D2559">
      <w:pPr>
        <w:ind w:left="180" w:hanging="180"/>
        <w:rPr>
          <w:rFonts w:ascii="Times New Roman" w:hAnsi="Times New Roman"/>
          <w:sz w:val="22"/>
        </w:rPr>
      </w:pPr>
      <w:r w:rsidRPr="00D47F2F">
        <w:rPr>
          <w:rFonts w:ascii="Times New Roman" w:hAnsi="Times New Roman"/>
          <w:sz w:val="22"/>
          <w:szCs w:val="22"/>
        </w:rPr>
        <w:t xml:space="preserve">2. </w:t>
      </w:r>
      <w:r w:rsidR="00643798" w:rsidRPr="00D47F2F">
        <w:rPr>
          <w:rFonts w:ascii="Times New Roman" w:hAnsi="Times New Roman"/>
          <w:sz w:val="22"/>
          <w:szCs w:val="22"/>
          <w:u w:val="single"/>
        </w:rPr>
        <w:t>Expert TA</w:t>
      </w:r>
      <w:r w:rsidR="00643798" w:rsidRPr="00D47F2F">
        <w:rPr>
          <w:rFonts w:ascii="Times New Roman" w:hAnsi="Times New Roman"/>
          <w:sz w:val="22"/>
          <w:szCs w:val="22"/>
        </w:rPr>
        <w:t>, a low-cost, fully interactive online learning system</w:t>
      </w:r>
      <w:r w:rsidR="005C4177" w:rsidRPr="00D47F2F">
        <w:rPr>
          <w:rFonts w:ascii="Times New Roman" w:hAnsi="Times New Roman"/>
          <w:sz w:val="22"/>
          <w:szCs w:val="22"/>
        </w:rPr>
        <w:t>. Enter the code UST49WA-4094E2-1G7 at</w:t>
      </w:r>
      <w:r w:rsidR="00643798" w:rsidRPr="00D47F2F">
        <w:rPr>
          <w:rFonts w:ascii="Times New Roman" w:hAnsi="Times New Roman"/>
          <w:sz w:val="22"/>
          <w:szCs w:val="22"/>
        </w:rPr>
        <w:t xml:space="preserve"> </w:t>
      </w:r>
      <w:hyperlink r:id="rId10" w:history="1">
        <w:r w:rsidR="00643798" w:rsidRPr="00D47F2F">
          <w:rPr>
            <w:rStyle w:val="Hyperlink"/>
            <w:rFonts w:ascii="Times New Roman" w:hAnsi="Times New Roman"/>
            <w:sz w:val="22"/>
            <w:szCs w:val="22"/>
          </w:rPr>
          <w:t>https://www.theexpertta.com/registration/</w:t>
        </w:r>
      </w:hyperlink>
      <w:r w:rsidR="00643798" w:rsidRPr="00D47F2F">
        <w:rPr>
          <w:rFonts w:ascii="Times New Roman" w:hAnsi="Times New Roman"/>
          <w:sz w:val="22"/>
          <w:szCs w:val="22"/>
        </w:rPr>
        <w:t>.</w:t>
      </w:r>
      <w:r w:rsidR="008D2559" w:rsidRPr="00D47F2F">
        <w:rPr>
          <w:rFonts w:ascii="Times New Roman" w:hAnsi="Times New Roman"/>
          <w:sz w:val="22"/>
          <w:szCs w:val="22"/>
        </w:rPr>
        <w:t xml:space="preserve"> For registration help, go to </w:t>
      </w:r>
      <w:hyperlink r:id="rId11" w:history="1">
        <w:r w:rsidR="00D47F2F" w:rsidRPr="00E522FF">
          <w:rPr>
            <w:rStyle w:val="Hyperlink"/>
            <w:rFonts w:ascii="Times New Roman" w:hAnsi="Times New Roman"/>
            <w:sz w:val="22"/>
          </w:rPr>
          <w:t>http://theexpertta.com/support/student-support/</w:t>
        </w:r>
      </w:hyperlink>
      <w:r w:rsidR="00D47F2F" w:rsidRPr="00D47F2F">
        <w:rPr>
          <w:rFonts w:ascii="Times New Roman" w:hAnsi="Times New Roman"/>
          <w:sz w:val="22"/>
        </w:rPr>
        <w:t>.</w:t>
      </w:r>
      <w:r w:rsidR="00D47F2F">
        <w:rPr>
          <w:rFonts w:ascii="Times New Roman" w:hAnsi="Times New Roman"/>
          <w:sz w:val="22"/>
        </w:rPr>
        <w:t xml:space="preserve"> </w:t>
      </w:r>
    </w:p>
    <w:p w:rsidR="007C3298" w:rsidRPr="0063142F" w:rsidRDefault="007C3298">
      <w:pPr>
        <w:widowControl w:val="0"/>
        <w:tabs>
          <w:tab w:val="right" w:pos="5040"/>
        </w:tabs>
        <w:rPr>
          <w:rFonts w:ascii="Times New Roman" w:hAnsi="Times New Roman"/>
          <w:sz w:val="16"/>
          <w:szCs w:val="16"/>
        </w:rPr>
      </w:pPr>
    </w:p>
    <w:tbl>
      <w:tblPr>
        <w:tblW w:w="7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1193"/>
        <w:gridCol w:w="1008"/>
      </w:tblGrid>
      <w:tr w:rsidR="00EC2B4A" w:rsidRPr="00217412">
        <w:trPr>
          <w:trHeight w:val="288"/>
        </w:trPr>
        <w:tc>
          <w:tcPr>
            <w:tcW w:w="5575" w:type="dxa"/>
          </w:tcPr>
          <w:p w:rsidR="00EC2B4A" w:rsidRPr="00217412" w:rsidRDefault="00EC2B4A" w:rsidP="001935AA">
            <w:pPr>
              <w:widowControl w:val="0"/>
              <w:tabs>
                <w:tab w:val="right" w:pos="5040"/>
              </w:tabs>
              <w:rPr>
                <w:rFonts w:ascii="Times New Roman" w:hAnsi="Times New Roman"/>
                <w:sz w:val="22"/>
                <w:szCs w:val="22"/>
              </w:rPr>
            </w:pPr>
            <w:r w:rsidRPr="00217412">
              <w:rPr>
                <w:rFonts w:ascii="Times New Roman" w:hAnsi="Times New Roman"/>
                <w:b/>
                <w:sz w:val="22"/>
                <w:szCs w:val="22"/>
              </w:rPr>
              <w:t>Grading Scheme</w:t>
            </w:r>
          </w:p>
        </w:tc>
        <w:tc>
          <w:tcPr>
            <w:tcW w:w="1193" w:type="dxa"/>
          </w:tcPr>
          <w:p w:rsidR="00EC2B4A" w:rsidRPr="00217412" w:rsidRDefault="00EC2B4A" w:rsidP="001935AA">
            <w:pPr>
              <w:widowControl w:val="0"/>
              <w:tabs>
                <w:tab w:val="right" w:pos="5040"/>
              </w:tabs>
              <w:rPr>
                <w:rFonts w:ascii="Times New Roman" w:hAnsi="Times New Roman"/>
                <w:sz w:val="22"/>
                <w:szCs w:val="22"/>
              </w:rPr>
            </w:pPr>
          </w:p>
        </w:tc>
        <w:tc>
          <w:tcPr>
            <w:tcW w:w="1008" w:type="dxa"/>
          </w:tcPr>
          <w:p w:rsidR="00EC2B4A" w:rsidRPr="00217412" w:rsidRDefault="00EC2B4A" w:rsidP="001935AA">
            <w:pPr>
              <w:widowControl w:val="0"/>
              <w:tabs>
                <w:tab w:val="right" w:pos="5040"/>
              </w:tabs>
              <w:rPr>
                <w:rFonts w:ascii="Times New Roman" w:hAnsi="Times New Roman"/>
                <w:sz w:val="22"/>
                <w:szCs w:val="22"/>
              </w:rPr>
            </w:pPr>
          </w:p>
        </w:tc>
      </w:tr>
      <w:tr w:rsidR="00EC2B4A" w:rsidRPr="00217412">
        <w:trPr>
          <w:trHeight w:val="288"/>
        </w:trPr>
        <w:tc>
          <w:tcPr>
            <w:tcW w:w="5575" w:type="dxa"/>
            <w:tcBorders>
              <w:bottom w:val="single" w:sz="2" w:space="0" w:color="000000"/>
            </w:tcBorders>
          </w:tcPr>
          <w:p w:rsidR="00EC2B4A" w:rsidRPr="00217412" w:rsidRDefault="00EC2B4A" w:rsidP="001935AA">
            <w:pPr>
              <w:widowControl w:val="0"/>
              <w:tabs>
                <w:tab w:val="right" w:pos="5040"/>
              </w:tabs>
              <w:rPr>
                <w:rFonts w:ascii="Times New Roman" w:hAnsi="Times New Roman"/>
                <w:i/>
                <w:sz w:val="22"/>
                <w:szCs w:val="22"/>
                <w:u w:val="single"/>
              </w:rPr>
            </w:pPr>
            <w:r w:rsidRPr="00217412">
              <w:rPr>
                <w:rFonts w:ascii="Times New Roman" w:hAnsi="Times New Roman"/>
                <w:i/>
                <w:sz w:val="22"/>
                <w:szCs w:val="22"/>
                <w:u w:val="single"/>
              </w:rPr>
              <w:t>Assignment Categories</w:t>
            </w:r>
          </w:p>
        </w:tc>
        <w:tc>
          <w:tcPr>
            <w:tcW w:w="1193" w:type="dxa"/>
            <w:tcBorders>
              <w:bottom w:val="single" w:sz="2" w:space="0" w:color="000000"/>
            </w:tcBorders>
          </w:tcPr>
          <w:p w:rsidR="00EC2B4A" w:rsidRPr="00217412" w:rsidRDefault="00CD6189" w:rsidP="001935AA">
            <w:pPr>
              <w:widowControl w:val="0"/>
              <w:tabs>
                <w:tab w:val="right" w:pos="5040"/>
              </w:tabs>
              <w:rPr>
                <w:rFonts w:ascii="Times New Roman" w:hAnsi="Times New Roman"/>
                <w:i/>
                <w:sz w:val="22"/>
                <w:szCs w:val="22"/>
                <w:u w:val="single"/>
              </w:rPr>
            </w:pPr>
            <w:r>
              <w:rPr>
                <w:rFonts w:ascii="Times New Roman" w:hAnsi="Times New Roman"/>
                <w:i/>
                <w:sz w:val="22"/>
                <w:szCs w:val="22"/>
                <w:u w:val="single"/>
              </w:rPr>
              <w:t>Objectives</w:t>
            </w:r>
          </w:p>
        </w:tc>
        <w:tc>
          <w:tcPr>
            <w:tcW w:w="1008" w:type="dxa"/>
            <w:tcBorders>
              <w:bottom w:val="single" w:sz="2" w:space="0" w:color="000000"/>
            </w:tcBorders>
          </w:tcPr>
          <w:p w:rsidR="00EC2B4A" w:rsidRPr="00217412" w:rsidRDefault="00EC2B4A" w:rsidP="001935AA">
            <w:pPr>
              <w:widowControl w:val="0"/>
              <w:tabs>
                <w:tab w:val="right" w:pos="5040"/>
              </w:tabs>
              <w:rPr>
                <w:rFonts w:ascii="Times New Roman" w:hAnsi="Times New Roman"/>
                <w:i/>
                <w:sz w:val="22"/>
                <w:szCs w:val="22"/>
                <w:u w:val="single"/>
              </w:rPr>
            </w:pPr>
            <w:r w:rsidRPr="00217412">
              <w:rPr>
                <w:rFonts w:ascii="Times New Roman" w:hAnsi="Times New Roman"/>
                <w:i/>
                <w:sz w:val="22"/>
                <w:szCs w:val="22"/>
                <w:u w:val="single"/>
              </w:rPr>
              <w:t>Weight</w:t>
            </w:r>
          </w:p>
        </w:tc>
      </w:tr>
      <w:tr w:rsidR="00EC2B4A" w:rsidRPr="00217412">
        <w:trPr>
          <w:trHeight w:val="288"/>
        </w:trPr>
        <w:tc>
          <w:tcPr>
            <w:tcW w:w="5575" w:type="dxa"/>
            <w:tcBorders>
              <w:right w:val="single" w:sz="2" w:space="0" w:color="000000"/>
            </w:tcBorders>
          </w:tcPr>
          <w:p w:rsidR="00EC2B4A" w:rsidRPr="00217412" w:rsidRDefault="00EC2B4A" w:rsidP="004654B8">
            <w:pPr>
              <w:widowControl w:val="0"/>
              <w:tabs>
                <w:tab w:val="right" w:pos="5040"/>
              </w:tabs>
              <w:rPr>
                <w:rFonts w:ascii="Times New Roman" w:hAnsi="Times New Roman"/>
                <w:sz w:val="22"/>
                <w:szCs w:val="22"/>
              </w:rPr>
            </w:pPr>
            <w:r>
              <w:rPr>
                <w:rFonts w:ascii="Times New Roman" w:hAnsi="Times New Roman"/>
                <w:sz w:val="22"/>
                <w:szCs w:val="22"/>
              </w:rPr>
              <w:t>Expert TA</w:t>
            </w:r>
            <w:r w:rsidRPr="00217412">
              <w:rPr>
                <w:rFonts w:ascii="Times New Roman" w:hAnsi="Times New Roman"/>
                <w:sz w:val="22"/>
                <w:szCs w:val="22"/>
              </w:rPr>
              <w:t xml:space="preserve"> Homework (HW)</w:t>
            </w:r>
          </w:p>
        </w:tc>
        <w:tc>
          <w:tcPr>
            <w:tcW w:w="1193" w:type="dxa"/>
            <w:tcBorders>
              <w:left w:val="single" w:sz="2" w:space="0" w:color="000000"/>
              <w:right w:val="single" w:sz="2" w:space="0" w:color="000000"/>
            </w:tcBorders>
          </w:tcPr>
          <w:p w:rsidR="00EC2B4A" w:rsidRPr="00217412" w:rsidRDefault="00EC2B4A" w:rsidP="001935AA">
            <w:pPr>
              <w:widowControl w:val="0"/>
              <w:tabs>
                <w:tab w:val="right" w:pos="5040"/>
              </w:tabs>
              <w:rPr>
                <w:rFonts w:ascii="Times New Roman" w:hAnsi="Times New Roman"/>
                <w:sz w:val="22"/>
                <w:szCs w:val="22"/>
              </w:rPr>
            </w:pPr>
            <w:r>
              <w:rPr>
                <w:rFonts w:ascii="Times New Roman" w:hAnsi="Times New Roman"/>
                <w:sz w:val="22"/>
                <w:szCs w:val="22"/>
              </w:rPr>
              <w:t>1, 2, 3</w:t>
            </w:r>
          </w:p>
        </w:tc>
        <w:tc>
          <w:tcPr>
            <w:tcW w:w="1008" w:type="dxa"/>
            <w:tcBorders>
              <w:left w:val="single" w:sz="2" w:space="0" w:color="000000"/>
            </w:tcBorders>
          </w:tcPr>
          <w:p w:rsidR="00EC2B4A" w:rsidRPr="00217412" w:rsidRDefault="00EC2B4A" w:rsidP="009E78C7">
            <w:pPr>
              <w:widowControl w:val="0"/>
              <w:tabs>
                <w:tab w:val="right" w:pos="5040"/>
              </w:tabs>
              <w:rPr>
                <w:rFonts w:ascii="Times New Roman" w:hAnsi="Times New Roman"/>
                <w:sz w:val="22"/>
                <w:szCs w:val="22"/>
              </w:rPr>
            </w:pPr>
            <w:r>
              <w:rPr>
                <w:rFonts w:ascii="Times New Roman" w:hAnsi="Times New Roman"/>
                <w:sz w:val="22"/>
                <w:szCs w:val="22"/>
              </w:rPr>
              <w:t>1</w:t>
            </w:r>
            <w:r w:rsidR="009E78C7">
              <w:rPr>
                <w:rFonts w:ascii="Times New Roman" w:hAnsi="Times New Roman"/>
                <w:sz w:val="22"/>
                <w:szCs w:val="22"/>
              </w:rPr>
              <w:t>4</w:t>
            </w:r>
            <w:r w:rsidRPr="00217412">
              <w:rPr>
                <w:rFonts w:ascii="Times New Roman" w:hAnsi="Times New Roman"/>
                <w:sz w:val="22"/>
                <w:szCs w:val="22"/>
              </w:rPr>
              <w:t xml:space="preserve"> %</w:t>
            </w:r>
          </w:p>
        </w:tc>
      </w:tr>
      <w:tr w:rsidR="00EC2B4A" w:rsidRPr="00217412">
        <w:trPr>
          <w:trHeight w:val="288"/>
        </w:trPr>
        <w:tc>
          <w:tcPr>
            <w:tcW w:w="5575" w:type="dxa"/>
            <w:tcBorders>
              <w:right w:val="single" w:sz="2" w:space="0" w:color="000000"/>
            </w:tcBorders>
          </w:tcPr>
          <w:p w:rsidR="00EC2B4A" w:rsidRDefault="00EC2B4A" w:rsidP="001B2B05">
            <w:pPr>
              <w:widowControl w:val="0"/>
              <w:tabs>
                <w:tab w:val="right" w:pos="5040"/>
              </w:tabs>
              <w:rPr>
                <w:rFonts w:ascii="Times New Roman" w:hAnsi="Times New Roman"/>
                <w:sz w:val="22"/>
                <w:szCs w:val="22"/>
              </w:rPr>
            </w:pPr>
            <w:r>
              <w:rPr>
                <w:rFonts w:ascii="Times New Roman" w:hAnsi="Times New Roman"/>
                <w:sz w:val="22"/>
                <w:szCs w:val="22"/>
              </w:rPr>
              <w:t>Expert TA</w:t>
            </w:r>
            <w:r w:rsidRPr="00217412">
              <w:rPr>
                <w:rFonts w:ascii="Times New Roman" w:hAnsi="Times New Roman"/>
                <w:sz w:val="22"/>
                <w:szCs w:val="22"/>
              </w:rPr>
              <w:t xml:space="preserve"> </w:t>
            </w:r>
            <w:r>
              <w:rPr>
                <w:rFonts w:ascii="Times New Roman" w:hAnsi="Times New Roman"/>
                <w:sz w:val="22"/>
                <w:szCs w:val="22"/>
              </w:rPr>
              <w:t>Practicing the Concepts (Practice</w:t>
            </w:r>
            <w:r w:rsidRPr="00217412">
              <w:rPr>
                <w:rFonts w:ascii="Times New Roman" w:hAnsi="Times New Roman"/>
                <w:sz w:val="22"/>
                <w:szCs w:val="22"/>
              </w:rPr>
              <w:t>)</w:t>
            </w:r>
          </w:p>
        </w:tc>
        <w:tc>
          <w:tcPr>
            <w:tcW w:w="1193" w:type="dxa"/>
            <w:tcBorders>
              <w:left w:val="single" w:sz="2" w:space="0" w:color="000000"/>
              <w:right w:val="single" w:sz="2" w:space="0" w:color="000000"/>
            </w:tcBorders>
          </w:tcPr>
          <w:p w:rsidR="00EC2B4A" w:rsidRDefault="00EC2B4A" w:rsidP="001935AA">
            <w:pPr>
              <w:widowControl w:val="0"/>
              <w:tabs>
                <w:tab w:val="right" w:pos="5040"/>
              </w:tabs>
              <w:rPr>
                <w:rFonts w:ascii="Times New Roman" w:hAnsi="Times New Roman"/>
                <w:sz w:val="22"/>
                <w:szCs w:val="22"/>
              </w:rPr>
            </w:pPr>
            <w:r>
              <w:rPr>
                <w:rFonts w:ascii="Times New Roman" w:hAnsi="Times New Roman"/>
                <w:sz w:val="22"/>
                <w:szCs w:val="22"/>
              </w:rPr>
              <w:t>1, 2, 3</w:t>
            </w:r>
          </w:p>
        </w:tc>
        <w:tc>
          <w:tcPr>
            <w:tcW w:w="1008" w:type="dxa"/>
            <w:tcBorders>
              <w:left w:val="single" w:sz="2" w:space="0" w:color="000000"/>
            </w:tcBorders>
          </w:tcPr>
          <w:p w:rsidR="00EC2B4A" w:rsidRDefault="00EC2B4A" w:rsidP="009E78C7">
            <w:pPr>
              <w:widowControl w:val="0"/>
              <w:tabs>
                <w:tab w:val="right" w:pos="5040"/>
              </w:tabs>
              <w:rPr>
                <w:rFonts w:ascii="Times New Roman" w:hAnsi="Times New Roman"/>
                <w:sz w:val="22"/>
                <w:szCs w:val="22"/>
              </w:rPr>
            </w:pPr>
            <w:r>
              <w:rPr>
                <w:rFonts w:ascii="Times New Roman" w:hAnsi="Times New Roman"/>
                <w:sz w:val="22"/>
                <w:szCs w:val="22"/>
              </w:rPr>
              <w:t>1</w:t>
            </w:r>
            <w:r w:rsidR="009E78C7">
              <w:rPr>
                <w:rFonts w:ascii="Times New Roman" w:hAnsi="Times New Roman"/>
                <w:sz w:val="22"/>
                <w:szCs w:val="22"/>
              </w:rPr>
              <w:t>2</w:t>
            </w:r>
            <w:r>
              <w:rPr>
                <w:rFonts w:ascii="Times New Roman" w:hAnsi="Times New Roman"/>
                <w:sz w:val="22"/>
                <w:szCs w:val="22"/>
              </w:rPr>
              <w:t>%</w:t>
            </w:r>
          </w:p>
        </w:tc>
      </w:tr>
      <w:tr w:rsidR="00EC2B4A" w:rsidRPr="00217412">
        <w:trPr>
          <w:trHeight w:val="288"/>
        </w:trPr>
        <w:tc>
          <w:tcPr>
            <w:tcW w:w="5575" w:type="dxa"/>
            <w:tcBorders>
              <w:right w:val="single" w:sz="2" w:space="0" w:color="000000"/>
            </w:tcBorders>
          </w:tcPr>
          <w:p w:rsidR="00EC2B4A" w:rsidRPr="00217412" w:rsidRDefault="00EC2B4A" w:rsidP="006A2905">
            <w:pPr>
              <w:widowControl w:val="0"/>
              <w:tabs>
                <w:tab w:val="right" w:pos="5040"/>
              </w:tabs>
              <w:rPr>
                <w:rFonts w:ascii="Times New Roman" w:hAnsi="Times New Roman"/>
                <w:sz w:val="22"/>
                <w:szCs w:val="22"/>
              </w:rPr>
            </w:pPr>
            <w:r>
              <w:rPr>
                <w:rFonts w:ascii="Times New Roman" w:hAnsi="Times New Roman"/>
                <w:sz w:val="22"/>
                <w:szCs w:val="22"/>
              </w:rPr>
              <w:t>Expert TA</w:t>
            </w:r>
            <w:r w:rsidRPr="00217412">
              <w:rPr>
                <w:rFonts w:ascii="Times New Roman" w:hAnsi="Times New Roman"/>
                <w:sz w:val="22"/>
                <w:szCs w:val="22"/>
              </w:rPr>
              <w:t xml:space="preserve"> Quizzes</w:t>
            </w:r>
          </w:p>
        </w:tc>
        <w:tc>
          <w:tcPr>
            <w:tcW w:w="1193" w:type="dxa"/>
            <w:tcBorders>
              <w:left w:val="single" w:sz="2" w:space="0" w:color="000000"/>
              <w:right w:val="single" w:sz="2" w:space="0" w:color="000000"/>
            </w:tcBorders>
          </w:tcPr>
          <w:p w:rsidR="00EC2B4A" w:rsidRPr="00217412" w:rsidRDefault="00EC2B4A" w:rsidP="001935AA">
            <w:pPr>
              <w:widowControl w:val="0"/>
              <w:tabs>
                <w:tab w:val="right" w:pos="5040"/>
              </w:tabs>
              <w:rPr>
                <w:rFonts w:ascii="Times New Roman" w:hAnsi="Times New Roman"/>
                <w:sz w:val="22"/>
                <w:szCs w:val="22"/>
              </w:rPr>
            </w:pPr>
            <w:r>
              <w:rPr>
                <w:rFonts w:ascii="Times New Roman" w:hAnsi="Times New Roman"/>
                <w:sz w:val="22"/>
                <w:szCs w:val="22"/>
              </w:rPr>
              <w:t>1, 2, 3</w:t>
            </w:r>
          </w:p>
        </w:tc>
        <w:tc>
          <w:tcPr>
            <w:tcW w:w="1008" w:type="dxa"/>
            <w:tcBorders>
              <w:left w:val="single" w:sz="2" w:space="0" w:color="000000"/>
            </w:tcBorders>
          </w:tcPr>
          <w:p w:rsidR="00EC2B4A" w:rsidRPr="00217412" w:rsidRDefault="00EC2B4A" w:rsidP="009E78C7">
            <w:pPr>
              <w:widowControl w:val="0"/>
              <w:tabs>
                <w:tab w:val="right" w:pos="5040"/>
              </w:tabs>
              <w:rPr>
                <w:rFonts w:ascii="Times New Roman" w:hAnsi="Times New Roman"/>
                <w:sz w:val="22"/>
                <w:szCs w:val="22"/>
              </w:rPr>
            </w:pPr>
            <w:r>
              <w:rPr>
                <w:rFonts w:ascii="Times New Roman" w:hAnsi="Times New Roman"/>
                <w:sz w:val="22"/>
                <w:szCs w:val="22"/>
              </w:rPr>
              <w:t>1</w:t>
            </w:r>
            <w:r w:rsidR="009E78C7">
              <w:rPr>
                <w:rFonts w:ascii="Times New Roman" w:hAnsi="Times New Roman"/>
                <w:sz w:val="22"/>
                <w:szCs w:val="22"/>
              </w:rPr>
              <w:t>4</w:t>
            </w:r>
            <w:r w:rsidRPr="00217412">
              <w:rPr>
                <w:rFonts w:ascii="Times New Roman" w:hAnsi="Times New Roman"/>
                <w:sz w:val="22"/>
                <w:szCs w:val="22"/>
              </w:rPr>
              <w:t xml:space="preserve"> %</w:t>
            </w:r>
          </w:p>
        </w:tc>
      </w:tr>
      <w:tr w:rsidR="00EC2B4A" w:rsidRPr="00217412">
        <w:trPr>
          <w:trHeight w:val="288"/>
        </w:trPr>
        <w:tc>
          <w:tcPr>
            <w:tcW w:w="5575" w:type="dxa"/>
            <w:tcBorders>
              <w:right w:val="single" w:sz="2" w:space="0" w:color="000000"/>
            </w:tcBorders>
          </w:tcPr>
          <w:p w:rsidR="00EC2B4A" w:rsidRDefault="00EC2B4A" w:rsidP="004F25AA">
            <w:pPr>
              <w:widowControl w:val="0"/>
              <w:tabs>
                <w:tab w:val="right" w:pos="5040"/>
              </w:tabs>
              <w:rPr>
                <w:rFonts w:ascii="Times New Roman" w:hAnsi="Times New Roman"/>
                <w:sz w:val="22"/>
                <w:szCs w:val="22"/>
              </w:rPr>
            </w:pPr>
            <w:r>
              <w:rPr>
                <w:rFonts w:ascii="Times New Roman" w:hAnsi="Times New Roman"/>
                <w:sz w:val="22"/>
                <w:szCs w:val="22"/>
              </w:rPr>
              <w:t>Laboratory Activities</w:t>
            </w:r>
          </w:p>
        </w:tc>
        <w:tc>
          <w:tcPr>
            <w:tcW w:w="1193" w:type="dxa"/>
            <w:tcBorders>
              <w:left w:val="single" w:sz="2" w:space="0" w:color="000000"/>
              <w:right w:val="single" w:sz="2" w:space="0" w:color="000000"/>
            </w:tcBorders>
          </w:tcPr>
          <w:p w:rsidR="00EC2B4A" w:rsidRPr="00217412" w:rsidRDefault="00EC2B4A" w:rsidP="004F25AA">
            <w:pPr>
              <w:widowControl w:val="0"/>
              <w:tabs>
                <w:tab w:val="right" w:pos="5040"/>
              </w:tabs>
              <w:rPr>
                <w:rFonts w:ascii="Times New Roman" w:hAnsi="Times New Roman"/>
                <w:sz w:val="22"/>
                <w:szCs w:val="22"/>
              </w:rPr>
            </w:pPr>
            <w:r>
              <w:rPr>
                <w:rFonts w:ascii="Times New Roman" w:hAnsi="Times New Roman"/>
                <w:sz w:val="22"/>
                <w:szCs w:val="22"/>
              </w:rPr>
              <w:t>1, 4</w:t>
            </w:r>
          </w:p>
        </w:tc>
        <w:tc>
          <w:tcPr>
            <w:tcW w:w="1008" w:type="dxa"/>
            <w:tcBorders>
              <w:left w:val="single" w:sz="2" w:space="0" w:color="000000"/>
            </w:tcBorders>
          </w:tcPr>
          <w:p w:rsidR="00EC2B4A" w:rsidRPr="00217412" w:rsidRDefault="00040ED0" w:rsidP="004F25AA">
            <w:pPr>
              <w:widowControl w:val="0"/>
              <w:tabs>
                <w:tab w:val="right" w:pos="5040"/>
              </w:tabs>
              <w:rPr>
                <w:rFonts w:ascii="Times New Roman" w:hAnsi="Times New Roman"/>
                <w:sz w:val="22"/>
                <w:szCs w:val="22"/>
              </w:rPr>
            </w:pPr>
            <w:r>
              <w:rPr>
                <w:rFonts w:ascii="Times New Roman" w:hAnsi="Times New Roman"/>
                <w:sz w:val="22"/>
                <w:szCs w:val="22"/>
              </w:rPr>
              <w:t>15</w:t>
            </w:r>
            <w:r w:rsidR="00EC2B4A">
              <w:rPr>
                <w:rFonts w:ascii="Times New Roman" w:hAnsi="Times New Roman"/>
                <w:sz w:val="22"/>
                <w:szCs w:val="22"/>
              </w:rPr>
              <w:t>%</w:t>
            </w:r>
          </w:p>
        </w:tc>
      </w:tr>
      <w:tr w:rsidR="005C4177" w:rsidRPr="00217412">
        <w:trPr>
          <w:trHeight w:val="288"/>
        </w:trPr>
        <w:tc>
          <w:tcPr>
            <w:tcW w:w="5575" w:type="dxa"/>
            <w:tcBorders>
              <w:right w:val="single" w:sz="2" w:space="0" w:color="000000"/>
            </w:tcBorders>
          </w:tcPr>
          <w:p w:rsidR="005C4177" w:rsidRDefault="005C4177" w:rsidP="001B2B05">
            <w:pPr>
              <w:widowControl w:val="0"/>
              <w:tabs>
                <w:tab w:val="right" w:pos="5040"/>
              </w:tabs>
              <w:rPr>
                <w:rFonts w:ascii="Times New Roman" w:hAnsi="Times New Roman"/>
                <w:sz w:val="22"/>
                <w:szCs w:val="22"/>
              </w:rPr>
            </w:pPr>
            <w:r>
              <w:rPr>
                <w:rFonts w:ascii="Times New Roman" w:hAnsi="Times New Roman"/>
                <w:sz w:val="22"/>
                <w:szCs w:val="22"/>
              </w:rPr>
              <w:t>Discussions</w:t>
            </w:r>
          </w:p>
        </w:tc>
        <w:tc>
          <w:tcPr>
            <w:tcW w:w="1193" w:type="dxa"/>
            <w:tcBorders>
              <w:left w:val="single" w:sz="2" w:space="0" w:color="000000"/>
              <w:right w:val="single" w:sz="2" w:space="0" w:color="000000"/>
            </w:tcBorders>
          </w:tcPr>
          <w:p w:rsidR="005C4177" w:rsidRDefault="005C4177" w:rsidP="004F25AA">
            <w:pPr>
              <w:widowControl w:val="0"/>
              <w:tabs>
                <w:tab w:val="right" w:pos="5040"/>
              </w:tabs>
              <w:rPr>
                <w:rFonts w:ascii="Times New Roman" w:hAnsi="Times New Roman"/>
                <w:sz w:val="22"/>
                <w:szCs w:val="22"/>
              </w:rPr>
            </w:pPr>
            <w:r>
              <w:rPr>
                <w:rFonts w:ascii="Times New Roman" w:hAnsi="Times New Roman"/>
                <w:sz w:val="22"/>
                <w:szCs w:val="22"/>
              </w:rPr>
              <w:t>1, 4</w:t>
            </w:r>
          </w:p>
        </w:tc>
        <w:tc>
          <w:tcPr>
            <w:tcW w:w="1008" w:type="dxa"/>
            <w:tcBorders>
              <w:left w:val="single" w:sz="2" w:space="0" w:color="000000"/>
            </w:tcBorders>
          </w:tcPr>
          <w:p w:rsidR="005C4177" w:rsidRDefault="005C4177" w:rsidP="004F25AA">
            <w:pPr>
              <w:widowControl w:val="0"/>
              <w:tabs>
                <w:tab w:val="right" w:pos="5040"/>
              </w:tabs>
              <w:rPr>
                <w:rFonts w:ascii="Times New Roman" w:hAnsi="Times New Roman"/>
                <w:sz w:val="22"/>
                <w:szCs w:val="22"/>
              </w:rPr>
            </w:pPr>
            <w:r>
              <w:rPr>
                <w:rFonts w:ascii="Times New Roman" w:hAnsi="Times New Roman"/>
                <w:sz w:val="22"/>
                <w:szCs w:val="22"/>
              </w:rPr>
              <w:t>10%</w:t>
            </w:r>
          </w:p>
        </w:tc>
      </w:tr>
      <w:tr w:rsidR="00EC2B4A" w:rsidRPr="00217412">
        <w:trPr>
          <w:trHeight w:val="288"/>
        </w:trPr>
        <w:tc>
          <w:tcPr>
            <w:tcW w:w="5575" w:type="dxa"/>
            <w:tcBorders>
              <w:right w:val="single" w:sz="2" w:space="0" w:color="000000"/>
            </w:tcBorders>
          </w:tcPr>
          <w:p w:rsidR="00EC2B4A" w:rsidRPr="00217412" w:rsidRDefault="00EC2B4A" w:rsidP="00B20F0D">
            <w:pPr>
              <w:widowControl w:val="0"/>
              <w:tabs>
                <w:tab w:val="right" w:pos="5040"/>
              </w:tabs>
              <w:rPr>
                <w:rFonts w:ascii="Times New Roman" w:hAnsi="Times New Roman"/>
                <w:sz w:val="22"/>
                <w:szCs w:val="22"/>
              </w:rPr>
            </w:pPr>
            <w:r>
              <w:rPr>
                <w:rFonts w:ascii="Times New Roman" w:hAnsi="Times New Roman"/>
                <w:sz w:val="22"/>
                <w:szCs w:val="22"/>
              </w:rPr>
              <w:t>Midterm Exam (</w:t>
            </w:r>
            <w:r w:rsidRPr="003F3C82">
              <w:rPr>
                <w:rFonts w:ascii="Times New Roman" w:hAnsi="Times New Roman"/>
                <w:b/>
                <w:sz w:val="22"/>
                <w:szCs w:val="22"/>
              </w:rPr>
              <w:t xml:space="preserve">Sunday </w:t>
            </w:r>
            <w:r w:rsidR="00C64E7F">
              <w:rPr>
                <w:rFonts w:ascii="Times New Roman" w:hAnsi="Times New Roman"/>
                <w:b/>
                <w:sz w:val="22"/>
                <w:szCs w:val="22"/>
              </w:rPr>
              <w:t>2/</w:t>
            </w:r>
            <w:r w:rsidR="005410BE">
              <w:rPr>
                <w:rFonts w:ascii="Times New Roman" w:hAnsi="Times New Roman"/>
                <w:b/>
                <w:sz w:val="22"/>
                <w:szCs w:val="22"/>
              </w:rPr>
              <w:t>5</w:t>
            </w:r>
            <w:r w:rsidR="00C64E7F">
              <w:rPr>
                <w:rFonts w:ascii="Times New Roman" w:hAnsi="Times New Roman"/>
                <w:b/>
                <w:sz w:val="22"/>
                <w:szCs w:val="22"/>
              </w:rPr>
              <w:t>/1</w:t>
            </w:r>
            <w:r w:rsidR="00B20F0D">
              <w:rPr>
                <w:rFonts w:ascii="Times New Roman" w:hAnsi="Times New Roman"/>
                <w:b/>
                <w:sz w:val="22"/>
                <w:szCs w:val="22"/>
              </w:rPr>
              <w:t>7</w:t>
            </w:r>
            <w:r w:rsidR="00C64E7F">
              <w:rPr>
                <w:rFonts w:ascii="Times New Roman" w:hAnsi="Times New Roman"/>
                <w:b/>
                <w:sz w:val="22"/>
                <w:szCs w:val="22"/>
              </w:rPr>
              <w:t xml:space="preserve"> from 6:00 to 8:00 </w:t>
            </w:r>
            <w:proofErr w:type="spellStart"/>
            <w:r w:rsidR="00C64E7F">
              <w:rPr>
                <w:rFonts w:ascii="Times New Roman" w:hAnsi="Times New Roman"/>
                <w:b/>
                <w:sz w:val="22"/>
                <w:szCs w:val="22"/>
              </w:rPr>
              <w:t>p.m</w:t>
            </w:r>
            <w:proofErr w:type="spellEnd"/>
            <w:r>
              <w:rPr>
                <w:rFonts w:ascii="Times New Roman" w:hAnsi="Times New Roman"/>
                <w:sz w:val="22"/>
                <w:szCs w:val="22"/>
              </w:rPr>
              <w:t>)</w:t>
            </w:r>
          </w:p>
        </w:tc>
        <w:tc>
          <w:tcPr>
            <w:tcW w:w="1193" w:type="dxa"/>
            <w:tcBorders>
              <w:left w:val="single" w:sz="2" w:space="0" w:color="000000"/>
              <w:right w:val="single" w:sz="2" w:space="0" w:color="000000"/>
            </w:tcBorders>
          </w:tcPr>
          <w:p w:rsidR="00EC2B4A" w:rsidRDefault="00EC2B4A" w:rsidP="004F25AA">
            <w:pPr>
              <w:widowControl w:val="0"/>
              <w:tabs>
                <w:tab w:val="right" w:pos="5040"/>
              </w:tabs>
              <w:rPr>
                <w:rFonts w:ascii="Times New Roman" w:hAnsi="Times New Roman"/>
                <w:sz w:val="22"/>
                <w:szCs w:val="22"/>
              </w:rPr>
            </w:pPr>
            <w:r>
              <w:rPr>
                <w:rFonts w:ascii="Times New Roman" w:hAnsi="Times New Roman"/>
                <w:sz w:val="22"/>
                <w:szCs w:val="22"/>
              </w:rPr>
              <w:t>1, 2, 3</w:t>
            </w:r>
          </w:p>
        </w:tc>
        <w:tc>
          <w:tcPr>
            <w:tcW w:w="1008" w:type="dxa"/>
            <w:tcBorders>
              <w:left w:val="single" w:sz="2" w:space="0" w:color="000000"/>
            </w:tcBorders>
          </w:tcPr>
          <w:p w:rsidR="00EC2B4A" w:rsidRDefault="005C4177" w:rsidP="004F25AA">
            <w:pPr>
              <w:widowControl w:val="0"/>
              <w:tabs>
                <w:tab w:val="right" w:pos="5040"/>
              </w:tabs>
              <w:rPr>
                <w:rFonts w:ascii="Times New Roman" w:hAnsi="Times New Roman"/>
                <w:sz w:val="22"/>
                <w:szCs w:val="22"/>
              </w:rPr>
            </w:pPr>
            <w:r>
              <w:rPr>
                <w:rFonts w:ascii="Times New Roman" w:hAnsi="Times New Roman"/>
                <w:sz w:val="22"/>
                <w:szCs w:val="22"/>
              </w:rPr>
              <w:t>1</w:t>
            </w:r>
            <w:r w:rsidR="00EC2B4A">
              <w:rPr>
                <w:rFonts w:ascii="Times New Roman" w:hAnsi="Times New Roman"/>
                <w:sz w:val="22"/>
                <w:szCs w:val="22"/>
              </w:rPr>
              <w:t>5%</w:t>
            </w:r>
          </w:p>
        </w:tc>
      </w:tr>
      <w:tr w:rsidR="00EC2B4A" w:rsidRPr="00217412">
        <w:trPr>
          <w:trHeight w:val="288"/>
        </w:trPr>
        <w:tc>
          <w:tcPr>
            <w:tcW w:w="5575" w:type="dxa"/>
            <w:tcBorders>
              <w:right w:val="single" w:sz="2" w:space="0" w:color="000000"/>
            </w:tcBorders>
          </w:tcPr>
          <w:p w:rsidR="00EC2B4A" w:rsidRPr="00217412" w:rsidRDefault="00EC2B4A" w:rsidP="00B20F0D">
            <w:pPr>
              <w:widowControl w:val="0"/>
              <w:tabs>
                <w:tab w:val="right" w:pos="5040"/>
              </w:tabs>
              <w:rPr>
                <w:rFonts w:ascii="Times New Roman" w:hAnsi="Times New Roman"/>
                <w:sz w:val="22"/>
                <w:szCs w:val="22"/>
              </w:rPr>
            </w:pPr>
            <w:r>
              <w:rPr>
                <w:rFonts w:ascii="Times New Roman" w:hAnsi="Times New Roman"/>
                <w:sz w:val="22"/>
                <w:szCs w:val="22"/>
              </w:rPr>
              <w:t>Final Exam (</w:t>
            </w:r>
            <w:r w:rsidR="00CD6189">
              <w:rPr>
                <w:rFonts w:ascii="Times New Roman" w:hAnsi="Times New Roman"/>
                <w:b/>
                <w:sz w:val="22"/>
                <w:szCs w:val="22"/>
              </w:rPr>
              <w:t>Sun</w:t>
            </w:r>
            <w:r w:rsidR="00C64E7F">
              <w:rPr>
                <w:rFonts w:ascii="Times New Roman" w:hAnsi="Times New Roman"/>
                <w:b/>
                <w:sz w:val="22"/>
                <w:szCs w:val="22"/>
              </w:rPr>
              <w:t>day 3/12/1</w:t>
            </w:r>
            <w:r w:rsidR="00B20F0D">
              <w:rPr>
                <w:rFonts w:ascii="Times New Roman" w:hAnsi="Times New Roman"/>
                <w:b/>
                <w:sz w:val="22"/>
                <w:szCs w:val="22"/>
              </w:rPr>
              <w:t>7</w:t>
            </w:r>
            <w:bookmarkStart w:id="0" w:name="_GoBack"/>
            <w:bookmarkEnd w:id="0"/>
            <w:r w:rsidR="00C64E7F">
              <w:rPr>
                <w:rFonts w:ascii="Times New Roman" w:hAnsi="Times New Roman"/>
                <w:b/>
                <w:sz w:val="22"/>
                <w:szCs w:val="22"/>
              </w:rPr>
              <w:t xml:space="preserve"> from 6:00 to 8:00 </w:t>
            </w:r>
            <w:proofErr w:type="spellStart"/>
            <w:r w:rsidR="00C64E7F">
              <w:rPr>
                <w:rFonts w:ascii="Times New Roman" w:hAnsi="Times New Roman"/>
                <w:b/>
                <w:sz w:val="22"/>
                <w:szCs w:val="22"/>
              </w:rPr>
              <w:t>p.m</w:t>
            </w:r>
            <w:proofErr w:type="spellEnd"/>
            <w:r>
              <w:rPr>
                <w:rFonts w:ascii="Times New Roman" w:hAnsi="Times New Roman"/>
                <w:sz w:val="22"/>
                <w:szCs w:val="22"/>
              </w:rPr>
              <w:t>)</w:t>
            </w:r>
          </w:p>
        </w:tc>
        <w:tc>
          <w:tcPr>
            <w:tcW w:w="1193" w:type="dxa"/>
            <w:tcBorders>
              <w:left w:val="single" w:sz="2" w:space="0" w:color="000000"/>
              <w:right w:val="single" w:sz="2" w:space="0" w:color="000000"/>
            </w:tcBorders>
          </w:tcPr>
          <w:p w:rsidR="00EC2B4A" w:rsidRPr="00217412" w:rsidRDefault="00EC2B4A" w:rsidP="001935AA">
            <w:pPr>
              <w:widowControl w:val="0"/>
              <w:tabs>
                <w:tab w:val="right" w:pos="5040"/>
              </w:tabs>
              <w:rPr>
                <w:rFonts w:ascii="Times New Roman" w:hAnsi="Times New Roman"/>
                <w:sz w:val="22"/>
                <w:szCs w:val="22"/>
              </w:rPr>
            </w:pPr>
            <w:r>
              <w:rPr>
                <w:rFonts w:ascii="Times New Roman" w:hAnsi="Times New Roman"/>
                <w:sz w:val="22"/>
                <w:szCs w:val="22"/>
              </w:rPr>
              <w:t>1, 2, 3</w:t>
            </w:r>
          </w:p>
        </w:tc>
        <w:tc>
          <w:tcPr>
            <w:tcW w:w="1008" w:type="dxa"/>
            <w:tcBorders>
              <w:left w:val="single" w:sz="2" w:space="0" w:color="000000"/>
            </w:tcBorders>
          </w:tcPr>
          <w:p w:rsidR="00EC2B4A" w:rsidRPr="00217412" w:rsidRDefault="005C4177" w:rsidP="00D822E9">
            <w:pPr>
              <w:widowControl w:val="0"/>
              <w:tabs>
                <w:tab w:val="right" w:pos="5040"/>
              </w:tabs>
              <w:rPr>
                <w:rFonts w:ascii="Times New Roman" w:hAnsi="Times New Roman"/>
                <w:sz w:val="22"/>
                <w:szCs w:val="22"/>
              </w:rPr>
            </w:pPr>
            <w:r>
              <w:rPr>
                <w:rFonts w:ascii="Times New Roman" w:hAnsi="Times New Roman"/>
                <w:sz w:val="22"/>
                <w:szCs w:val="22"/>
              </w:rPr>
              <w:t>20</w:t>
            </w:r>
            <w:r w:rsidR="00EC2B4A" w:rsidRPr="00217412">
              <w:rPr>
                <w:rFonts w:ascii="Times New Roman" w:hAnsi="Times New Roman"/>
                <w:sz w:val="22"/>
                <w:szCs w:val="22"/>
              </w:rPr>
              <w:t>%</w:t>
            </w:r>
          </w:p>
        </w:tc>
      </w:tr>
      <w:tr w:rsidR="00EC2B4A" w:rsidRPr="00217412">
        <w:tc>
          <w:tcPr>
            <w:tcW w:w="5575" w:type="dxa"/>
          </w:tcPr>
          <w:p w:rsidR="00EC2B4A" w:rsidRPr="00217412" w:rsidRDefault="00EC2B4A" w:rsidP="001935AA">
            <w:pPr>
              <w:widowControl w:val="0"/>
              <w:tabs>
                <w:tab w:val="right" w:pos="5040"/>
              </w:tabs>
              <w:rPr>
                <w:rFonts w:ascii="Times New Roman" w:hAnsi="Times New Roman"/>
                <w:b/>
                <w:sz w:val="22"/>
                <w:szCs w:val="22"/>
              </w:rPr>
            </w:pPr>
            <w:r w:rsidRPr="00217412">
              <w:rPr>
                <w:rFonts w:ascii="Times New Roman" w:hAnsi="Times New Roman"/>
                <w:b/>
                <w:sz w:val="22"/>
                <w:szCs w:val="22"/>
              </w:rPr>
              <w:t>Total</w:t>
            </w:r>
          </w:p>
        </w:tc>
        <w:tc>
          <w:tcPr>
            <w:tcW w:w="1193" w:type="dxa"/>
          </w:tcPr>
          <w:p w:rsidR="00EC2B4A" w:rsidRPr="00217412" w:rsidRDefault="00EC2B4A" w:rsidP="001935AA">
            <w:pPr>
              <w:widowControl w:val="0"/>
              <w:tabs>
                <w:tab w:val="right" w:pos="5040"/>
              </w:tabs>
              <w:rPr>
                <w:rFonts w:ascii="Times New Roman" w:hAnsi="Times New Roman"/>
                <w:b/>
                <w:sz w:val="22"/>
                <w:szCs w:val="22"/>
              </w:rPr>
            </w:pPr>
          </w:p>
        </w:tc>
        <w:tc>
          <w:tcPr>
            <w:tcW w:w="1008" w:type="dxa"/>
          </w:tcPr>
          <w:p w:rsidR="00EC2B4A" w:rsidRPr="00217412" w:rsidRDefault="00EC2B4A" w:rsidP="001935AA">
            <w:pPr>
              <w:widowControl w:val="0"/>
              <w:tabs>
                <w:tab w:val="right" w:pos="5040"/>
              </w:tabs>
              <w:rPr>
                <w:rFonts w:ascii="Times New Roman" w:hAnsi="Times New Roman"/>
                <w:sz w:val="22"/>
                <w:szCs w:val="22"/>
              </w:rPr>
            </w:pPr>
            <w:r w:rsidRPr="00217412">
              <w:rPr>
                <w:rFonts w:ascii="Times New Roman" w:hAnsi="Times New Roman"/>
                <w:sz w:val="22"/>
                <w:szCs w:val="22"/>
              </w:rPr>
              <w:t>100%</w:t>
            </w:r>
          </w:p>
        </w:tc>
      </w:tr>
    </w:tbl>
    <w:p w:rsidR="008D2559" w:rsidRPr="0063142F" w:rsidRDefault="008D2559" w:rsidP="008D2559">
      <w:pPr>
        <w:widowControl w:val="0"/>
        <w:tabs>
          <w:tab w:val="right" w:pos="5040"/>
        </w:tabs>
        <w:rPr>
          <w:rFonts w:ascii="Times New Roman" w:hAnsi="Times New Roman"/>
          <w:b/>
          <w:sz w:val="16"/>
          <w:szCs w:val="16"/>
        </w:rPr>
      </w:pPr>
    </w:p>
    <w:p w:rsidR="008D2559" w:rsidRPr="00217412" w:rsidRDefault="008D2559" w:rsidP="008D2559">
      <w:pPr>
        <w:widowControl w:val="0"/>
        <w:tabs>
          <w:tab w:val="right" w:pos="5040"/>
        </w:tabs>
        <w:rPr>
          <w:rFonts w:ascii="Times New Roman" w:hAnsi="Times New Roman"/>
          <w:sz w:val="22"/>
          <w:szCs w:val="22"/>
        </w:rPr>
      </w:pPr>
      <w:r w:rsidRPr="00217412">
        <w:rPr>
          <w:rFonts w:ascii="Times New Roman" w:hAnsi="Times New Roman"/>
          <w:b/>
          <w:sz w:val="22"/>
          <w:szCs w:val="22"/>
        </w:rPr>
        <w:t>Final Grades</w:t>
      </w:r>
      <w:r w:rsidRPr="00217412">
        <w:rPr>
          <w:rFonts w:ascii="Times New Roman" w:hAnsi="Times New Roman"/>
          <w:sz w:val="22"/>
          <w:szCs w:val="22"/>
        </w:rPr>
        <w:t xml:space="preserve"> for the course will be calculated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296"/>
        <w:gridCol w:w="720"/>
        <w:gridCol w:w="1296"/>
        <w:gridCol w:w="720"/>
        <w:gridCol w:w="1296"/>
        <w:gridCol w:w="720"/>
        <w:gridCol w:w="1296"/>
      </w:tblGrid>
      <w:tr w:rsidR="008D2559" w:rsidRPr="0063142F">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A</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92 - 100%</w:t>
            </w:r>
          </w:p>
        </w:tc>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A-</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90 - 91%</w:t>
            </w:r>
          </w:p>
        </w:tc>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B+</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88 - 89%</w:t>
            </w:r>
          </w:p>
        </w:tc>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B</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82 - 87%</w:t>
            </w:r>
          </w:p>
        </w:tc>
      </w:tr>
      <w:tr w:rsidR="008D2559" w:rsidRPr="0063142F">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B-</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80 - 81%</w:t>
            </w:r>
          </w:p>
        </w:tc>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C+</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78 - 79%</w:t>
            </w:r>
          </w:p>
        </w:tc>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C</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72 - 77%</w:t>
            </w:r>
          </w:p>
        </w:tc>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C-</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70 - 71%</w:t>
            </w:r>
          </w:p>
        </w:tc>
      </w:tr>
      <w:tr w:rsidR="008D2559" w:rsidRPr="0063142F">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D+</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68 - 69%</w:t>
            </w:r>
          </w:p>
        </w:tc>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D</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62 - 67%</w:t>
            </w:r>
          </w:p>
        </w:tc>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D-</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60 - 61%</w:t>
            </w:r>
          </w:p>
        </w:tc>
        <w:tc>
          <w:tcPr>
            <w:tcW w:w="720"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F</w:t>
            </w:r>
          </w:p>
        </w:tc>
        <w:tc>
          <w:tcPr>
            <w:tcW w:w="1296" w:type="dxa"/>
          </w:tcPr>
          <w:p w:rsidR="008D2559" w:rsidRPr="0063142F" w:rsidRDefault="008D2559" w:rsidP="0057222D">
            <w:pPr>
              <w:widowControl w:val="0"/>
              <w:rPr>
                <w:rFonts w:ascii="Times New Roman" w:hAnsi="Times New Roman"/>
                <w:sz w:val="18"/>
                <w:szCs w:val="18"/>
              </w:rPr>
            </w:pPr>
            <w:r w:rsidRPr="0063142F">
              <w:rPr>
                <w:rFonts w:ascii="Times New Roman" w:hAnsi="Times New Roman"/>
                <w:sz w:val="18"/>
                <w:szCs w:val="18"/>
              </w:rPr>
              <w:t>&lt;60%</w:t>
            </w:r>
          </w:p>
        </w:tc>
      </w:tr>
    </w:tbl>
    <w:p w:rsidR="00FC7BBC" w:rsidRDefault="00FC7BBC" w:rsidP="0063076F">
      <w:pPr>
        <w:widowControl w:val="0"/>
        <w:rPr>
          <w:rFonts w:ascii="Times New Roman" w:hAnsi="Times New Roman"/>
          <w:b/>
          <w:sz w:val="22"/>
          <w:szCs w:val="22"/>
        </w:rPr>
      </w:pPr>
    </w:p>
    <w:p w:rsidR="00FC7BBC" w:rsidRPr="008D2559" w:rsidRDefault="00FC7BBC" w:rsidP="00FC7BBC">
      <w:pPr>
        <w:widowControl w:val="0"/>
        <w:rPr>
          <w:rFonts w:ascii="Times New Roman" w:hAnsi="Times New Roman"/>
          <w:sz w:val="22"/>
          <w:szCs w:val="22"/>
        </w:rPr>
      </w:pPr>
      <w:r w:rsidRPr="00E97F76">
        <w:rPr>
          <w:rFonts w:ascii="Times New Roman" w:hAnsi="Times New Roman"/>
          <w:b/>
          <w:sz w:val="22"/>
          <w:szCs w:val="22"/>
        </w:rPr>
        <w:t>Collaboration</w:t>
      </w:r>
      <w:r>
        <w:rPr>
          <w:rFonts w:ascii="Times New Roman" w:hAnsi="Times New Roman"/>
          <w:sz w:val="22"/>
          <w:szCs w:val="22"/>
        </w:rPr>
        <w:t xml:space="preserve">: Students tend to feel </w:t>
      </w:r>
      <w:r w:rsidR="00CD6189">
        <w:rPr>
          <w:rFonts w:ascii="Times New Roman" w:hAnsi="Times New Roman"/>
          <w:sz w:val="22"/>
          <w:szCs w:val="22"/>
        </w:rPr>
        <w:t xml:space="preserve">isolated in an online class. In this class, </w:t>
      </w:r>
      <w:r>
        <w:rPr>
          <w:rFonts w:ascii="Times New Roman" w:hAnsi="Times New Roman"/>
          <w:sz w:val="22"/>
          <w:szCs w:val="22"/>
        </w:rPr>
        <w:t>labs will be don</w:t>
      </w:r>
      <w:r w:rsidR="00CD6189">
        <w:rPr>
          <w:rFonts w:ascii="Times New Roman" w:hAnsi="Times New Roman"/>
          <w:sz w:val="22"/>
          <w:szCs w:val="22"/>
        </w:rPr>
        <w:t>e in collaborative groups</w:t>
      </w:r>
      <w:r>
        <w:rPr>
          <w:rFonts w:ascii="Times New Roman" w:hAnsi="Times New Roman"/>
          <w:sz w:val="22"/>
          <w:szCs w:val="22"/>
        </w:rPr>
        <w:t xml:space="preserve"> set up</w:t>
      </w:r>
      <w:r w:rsidR="00CD6189">
        <w:rPr>
          <w:rFonts w:ascii="Times New Roman" w:hAnsi="Times New Roman"/>
          <w:sz w:val="22"/>
          <w:szCs w:val="22"/>
        </w:rPr>
        <w:t xml:space="preserve"> by the instructor</w:t>
      </w:r>
      <w:r>
        <w:rPr>
          <w:rFonts w:ascii="Times New Roman" w:hAnsi="Times New Roman"/>
          <w:sz w:val="22"/>
          <w:szCs w:val="22"/>
        </w:rPr>
        <w:t>. The</w:t>
      </w:r>
      <w:r w:rsidR="00CD6189">
        <w:rPr>
          <w:rFonts w:ascii="Times New Roman" w:hAnsi="Times New Roman"/>
          <w:sz w:val="22"/>
          <w:szCs w:val="22"/>
        </w:rPr>
        <w:t>re will also be interactive discussions about physics concepts</w:t>
      </w:r>
      <w:r>
        <w:rPr>
          <w:rFonts w:ascii="Times New Roman" w:hAnsi="Times New Roman"/>
          <w:sz w:val="22"/>
          <w:szCs w:val="22"/>
        </w:rPr>
        <w:t>. Please contact the instructor or TA if you are confused or feeling lost in clas</w:t>
      </w:r>
      <w:r w:rsidR="00CD6189">
        <w:rPr>
          <w:rFonts w:ascii="Times New Roman" w:hAnsi="Times New Roman"/>
          <w:sz w:val="22"/>
          <w:szCs w:val="22"/>
        </w:rPr>
        <w:t>s.</w:t>
      </w:r>
    </w:p>
    <w:p w:rsidR="00C224B3" w:rsidRPr="00217412" w:rsidRDefault="008D2559" w:rsidP="0063076F">
      <w:pPr>
        <w:widowControl w:val="0"/>
        <w:rPr>
          <w:rFonts w:ascii="Times New Roman" w:hAnsi="Times New Roman"/>
          <w:sz w:val="22"/>
          <w:szCs w:val="22"/>
        </w:rPr>
      </w:pPr>
      <w:r>
        <w:rPr>
          <w:rFonts w:ascii="Times New Roman" w:hAnsi="Times New Roman"/>
          <w:b/>
          <w:sz w:val="22"/>
          <w:szCs w:val="22"/>
        </w:rPr>
        <w:br w:type="page"/>
      </w:r>
      <w:r w:rsidR="00E83662" w:rsidRPr="00217412">
        <w:rPr>
          <w:rFonts w:ascii="Times New Roman" w:hAnsi="Times New Roman"/>
          <w:b/>
          <w:sz w:val="22"/>
          <w:szCs w:val="22"/>
        </w:rPr>
        <w:lastRenderedPageBreak/>
        <w:t xml:space="preserve">Tentative </w:t>
      </w:r>
      <w:r w:rsidR="006D5127" w:rsidRPr="00217412">
        <w:rPr>
          <w:rFonts w:ascii="Times New Roman" w:hAnsi="Times New Roman"/>
          <w:b/>
          <w:sz w:val="22"/>
          <w:szCs w:val="22"/>
        </w:rPr>
        <w:t xml:space="preserve">Content </w:t>
      </w:r>
      <w:r w:rsidR="007C3298" w:rsidRPr="00217412">
        <w:rPr>
          <w:rFonts w:ascii="Times New Roman" w:hAnsi="Times New Roman"/>
          <w:b/>
          <w:sz w:val="22"/>
          <w:szCs w:val="22"/>
        </w:rPr>
        <w:t>Schedule</w:t>
      </w:r>
      <w:r w:rsidR="00126A8A">
        <w:rPr>
          <w:rFonts w:ascii="Times New Roman" w:hAnsi="Times New Roman"/>
          <w:b/>
          <w:sz w:val="22"/>
          <w:szCs w:val="22"/>
        </w:rPr>
        <w:t xml:space="preserve"> for </w:t>
      </w:r>
      <w:r w:rsidR="0018204C">
        <w:rPr>
          <w:rFonts w:ascii="Times New Roman" w:hAnsi="Times New Roman"/>
          <w:b/>
          <w:sz w:val="22"/>
          <w:szCs w:val="22"/>
        </w:rPr>
        <w:t>Winter 2017</w:t>
      </w:r>
      <w:r w:rsidR="007C3298" w:rsidRPr="00217412">
        <w:rPr>
          <w:rFonts w:ascii="Times New Roman" w:hAnsi="Times New Roman"/>
          <w:b/>
          <w:sz w:val="22"/>
          <w:szCs w:val="22"/>
        </w:rPr>
        <w:t xml:space="preserve"> (</w:t>
      </w:r>
      <w:r w:rsidR="00E83662" w:rsidRPr="00217412">
        <w:rPr>
          <w:rFonts w:ascii="Times New Roman" w:hAnsi="Times New Roman"/>
          <w:b/>
          <w:sz w:val="22"/>
          <w:szCs w:val="22"/>
        </w:rPr>
        <w:t xml:space="preserve">See </w:t>
      </w:r>
      <w:r w:rsidR="00E93303">
        <w:rPr>
          <w:rFonts w:ascii="Times New Roman" w:hAnsi="Times New Roman"/>
          <w:b/>
          <w:sz w:val="22"/>
          <w:szCs w:val="22"/>
        </w:rPr>
        <w:t>Canvas</w:t>
      </w:r>
      <w:r w:rsidR="00E83662" w:rsidRPr="00217412">
        <w:rPr>
          <w:rFonts w:ascii="Times New Roman" w:hAnsi="Times New Roman"/>
          <w:b/>
          <w:sz w:val="22"/>
          <w:szCs w:val="22"/>
        </w:rPr>
        <w:t xml:space="preserve"> for specifics</w:t>
      </w:r>
      <w:r w:rsidR="007C3298" w:rsidRPr="00217412">
        <w:rPr>
          <w:rFonts w:ascii="Times New Roman" w:hAnsi="Times New Roman"/>
          <w:b/>
          <w:sz w:val="22"/>
          <w:szCs w:val="22"/>
        </w:rPr>
        <w:t>)</w:t>
      </w:r>
    </w:p>
    <w:tbl>
      <w:tblPr>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608"/>
        <w:gridCol w:w="2016"/>
        <w:gridCol w:w="604"/>
        <w:gridCol w:w="2016"/>
        <w:gridCol w:w="628"/>
        <w:gridCol w:w="2016"/>
      </w:tblGrid>
      <w:tr w:rsidR="00CB0083" w:rsidRPr="00217412">
        <w:tc>
          <w:tcPr>
            <w:tcW w:w="2016" w:type="dxa"/>
          </w:tcPr>
          <w:p w:rsidR="00CB0083" w:rsidRPr="00217412" w:rsidRDefault="00CB0083" w:rsidP="004E455A">
            <w:pPr>
              <w:rPr>
                <w:rFonts w:ascii="Times New Roman" w:hAnsi="Times New Roman"/>
                <w:sz w:val="22"/>
                <w:szCs w:val="22"/>
              </w:rPr>
            </w:pPr>
            <w:r w:rsidRPr="00217412">
              <w:rPr>
                <w:rFonts w:ascii="Times New Roman" w:hAnsi="Times New Roman"/>
                <w:sz w:val="22"/>
                <w:szCs w:val="22"/>
              </w:rPr>
              <w:t>M</w:t>
            </w:r>
          </w:p>
        </w:tc>
        <w:tc>
          <w:tcPr>
            <w:tcW w:w="608" w:type="dxa"/>
          </w:tcPr>
          <w:p w:rsidR="00CB0083" w:rsidRPr="00CC1088" w:rsidRDefault="00CB0083" w:rsidP="004E455A">
            <w:pPr>
              <w:rPr>
                <w:rFonts w:ascii="Times New Roman" w:hAnsi="Times New Roman"/>
                <w:sz w:val="20"/>
                <w:szCs w:val="20"/>
              </w:rPr>
            </w:pPr>
            <w:r w:rsidRPr="00CC1088">
              <w:rPr>
                <w:rFonts w:ascii="Times New Roman" w:hAnsi="Times New Roman"/>
                <w:sz w:val="20"/>
                <w:szCs w:val="20"/>
              </w:rPr>
              <w:t>T</w:t>
            </w:r>
          </w:p>
        </w:tc>
        <w:tc>
          <w:tcPr>
            <w:tcW w:w="2016" w:type="dxa"/>
          </w:tcPr>
          <w:p w:rsidR="00CB0083" w:rsidRPr="00217412" w:rsidRDefault="00CB0083" w:rsidP="004E455A">
            <w:pPr>
              <w:rPr>
                <w:rFonts w:ascii="Times New Roman" w:hAnsi="Times New Roman"/>
                <w:sz w:val="22"/>
                <w:szCs w:val="22"/>
              </w:rPr>
            </w:pPr>
            <w:r w:rsidRPr="00217412">
              <w:rPr>
                <w:rFonts w:ascii="Times New Roman" w:hAnsi="Times New Roman"/>
                <w:sz w:val="22"/>
                <w:szCs w:val="22"/>
              </w:rPr>
              <w:t>W</w:t>
            </w:r>
          </w:p>
        </w:tc>
        <w:tc>
          <w:tcPr>
            <w:tcW w:w="604" w:type="dxa"/>
          </w:tcPr>
          <w:p w:rsidR="00CB0083" w:rsidRPr="00CC1088" w:rsidRDefault="00CB0083" w:rsidP="004E455A">
            <w:pPr>
              <w:rPr>
                <w:rFonts w:ascii="Times New Roman" w:hAnsi="Times New Roman"/>
                <w:sz w:val="20"/>
                <w:szCs w:val="20"/>
              </w:rPr>
            </w:pPr>
            <w:proofErr w:type="spellStart"/>
            <w:r w:rsidRPr="00CC1088">
              <w:rPr>
                <w:rFonts w:ascii="Times New Roman" w:hAnsi="Times New Roman"/>
                <w:sz w:val="20"/>
                <w:szCs w:val="20"/>
              </w:rPr>
              <w:t>Th</w:t>
            </w:r>
            <w:proofErr w:type="spellEnd"/>
          </w:p>
        </w:tc>
        <w:tc>
          <w:tcPr>
            <w:tcW w:w="2016" w:type="dxa"/>
          </w:tcPr>
          <w:p w:rsidR="00CB0083" w:rsidRPr="00217412" w:rsidRDefault="00CB0083" w:rsidP="004E455A">
            <w:pPr>
              <w:rPr>
                <w:rFonts w:ascii="Times New Roman" w:hAnsi="Times New Roman"/>
                <w:sz w:val="22"/>
                <w:szCs w:val="22"/>
              </w:rPr>
            </w:pPr>
            <w:r w:rsidRPr="00217412">
              <w:rPr>
                <w:rFonts w:ascii="Times New Roman" w:hAnsi="Times New Roman"/>
                <w:sz w:val="22"/>
                <w:szCs w:val="22"/>
              </w:rPr>
              <w:t>F</w:t>
            </w:r>
          </w:p>
        </w:tc>
        <w:tc>
          <w:tcPr>
            <w:tcW w:w="628" w:type="dxa"/>
          </w:tcPr>
          <w:p w:rsidR="00CB0083" w:rsidRPr="00CC1088" w:rsidRDefault="00CB0083" w:rsidP="004E455A">
            <w:pPr>
              <w:rPr>
                <w:rFonts w:ascii="Times New Roman" w:hAnsi="Times New Roman"/>
                <w:sz w:val="20"/>
                <w:szCs w:val="20"/>
              </w:rPr>
            </w:pPr>
            <w:r w:rsidRPr="00CC1088">
              <w:rPr>
                <w:rFonts w:ascii="Times New Roman" w:hAnsi="Times New Roman"/>
                <w:sz w:val="20"/>
                <w:szCs w:val="20"/>
              </w:rPr>
              <w:t>Sa</w:t>
            </w:r>
          </w:p>
        </w:tc>
        <w:tc>
          <w:tcPr>
            <w:tcW w:w="2016" w:type="dxa"/>
          </w:tcPr>
          <w:p w:rsidR="00CB0083" w:rsidRPr="00217412" w:rsidRDefault="00CB0083" w:rsidP="004E455A">
            <w:pPr>
              <w:rPr>
                <w:rFonts w:ascii="Times New Roman" w:hAnsi="Times New Roman"/>
                <w:sz w:val="22"/>
                <w:szCs w:val="22"/>
              </w:rPr>
            </w:pPr>
            <w:r>
              <w:rPr>
                <w:rFonts w:ascii="Times New Roman" w:hAnsi="Times New Roman"/>
                <w:sz w:val="22"/>
                <w:szCs w:val="22"/>
              </w:rPr>
              <w:t>Su</w:t>
            </w:r>
          </w:p>
        </w:tc>
      </w:tr>
      <w:tr w:rsidR="00CB0083" w:rsidRPr="00217412">
        <w:tc>
          <w:tcPr>
            <w:tcW w:w="2016" w:type="dxa"/>
            <w:shd w:val="clear" w:color="auto" w:fill="FFFFFF" w:themeFill="background1"/>
          </w:tcPr>
          <w:p w:rsidR="00CB0083" w:rsidRPr="00217412" w:rsidRDefault="00CB0083" w:rsidP="00CB0083">
            <w:pPr>
              <w:rPr>
                <w:rFonts w:ascii="Times New Roman" w:hAnsi="Times New Roman"/>
                <w:sz w:val="22"/>
                <w:szCs w:val="22"/>
              </w:rPr>
            </w:pPr>
            <w:r>
              <w:rPr>
                <w:rFonts w:ascii="Times New Roman" w:hAnsi="Times New Roman"/>
                <w:sz w:val="22"/>
                <w:szCs w:val="22"/>
              </w:rPr>
              <w:t>1/2/17</w:t>
            </w:r>
          </w:p>
        </w:tc>
        <w:tc>
          <w:tcPr>
            <w:tcW w:w="608" w:type="dxa"/>
            <w:shd w:val="clear" w:color="auto" w:fill="FFFFFF" w:themeFill="background1"/>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1/3</w:t>
            </w:r>
          </w:p>
        </w:tc>
        <w:tc>
          <w:tcPr>
            <w:tcW w:w="2016" w:type="dxa"/>
          </w:tcPr>
          <w:p w:rsidR="009C5445" w:rsidRDefault="009C5445" w:rsidP="009C5445">
            <w:pPr>
              <w:rPr>
                <w:rFonts w:ascii="Times New Roman" w:hAnsi="Times New Roman"/>
                <w:sz w:val="22"/>
                <w:szCs w:val="22"/>
              </w:rPr>
            </w:pPr>
            <w:r>
              <w:rPr>
                <w:rFonts w:ascii="Times New Roman" w:hAnsi="Times New Roman"/>
                <w:sz w:val="22"/>
                <w:szCs w:val="22"/>
              </w:rPr>
              <w:t>ETA Practice 1</w:t>
            </w:r>
          </w:p>
          <w:p w:rsidR="00FD71AC" w:rsidRDefault="009C5445" w:rsidP="009C5445">
            <w:pPr>
              <w:rPr>
                <w:rFonts w:ascii="Times New Roman" w:hAnsi="Times New Roman"/>
                <w:sz w:val="22"/>
                <w:szCs w:val="22"/>
              </w:rPr>
            </w:pPr>
            <w:r>
              <w:rPr>
                <w:rFonts w:ascii="Times New Roman" w:hAnsi="Times New Roman"/>
                <w:sz w:val="22"/>
                <w:szCs w:val="22"/>
              </w:rPr>
              <w:t>Syllabus Quiz</w:t>
            </w:r>
          </w:p>
          <w:p w:rsidR="00CB0083" w:rsidRPr="00217412" w:rsidRDefault="00FD71AC" w:rsidP="009C5445">
            <w:pPr>
              <w:rPr>
                <w:rFonts w:ascii="Times New Roman" w:hAnsi="Times New Roman"/>
                <w:sz w:val="22"/>
                <w:szCs w:val="22"/>
              </w:rPr>
            </w:pPr>
            <w:r>
              <w:rPr>
                <w:rFonts w:ascii="Times New Roman" w:hAnsi="Times New Roman"/>
                <w:sz w:val="22"/>
                <w:szCs w:val="22"/>
              </w:rPr>
              <w:t>DB1: Intro Self</w:t>
            </w:r>
          </w:p>
        </w:tc>
        <w:tc>
          <w:tcPr>
            <w:tcW w:w="604"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1/5</w:t>
            </w:r>
          </w:p>
        </w:tc>
        <w:tc>
          <w:tcPr>
            <w:tcW w:w="2016" w:type="dxa"/>
          </w:tcPr>
          <w:p w:rsidR="00CB0083" w:rsidRDefault="00505415" w:rsidP="00CB0083">
            <w:pPr>
              <w:rPr>
                <w:rFonts w:ascii="Times New Roman" w:hAnsi="Times New Roman"/>
                <w:sz w:val="22"/>
                <w:szCs w:val="22"/>
              </w:rPr>
            </w:pPr>
            <w:r>
              <w:rPr>
                <w:rFonts w:ascii="Times New Roman" w:hAnsi="Times New Roman"/>
                <w:sz w:val="22"/>
                <w:szCs w:val="22"/>
              </w:rPr>
              <w:t>ETA HW 1</w:t>
            </w:r>
          </w:p>
          <w:p w:rsidR="00FD71AC" w:rsidRDefault="00CC1088" w:rsidP="009C5445">
            <w:pPr>
              <w:rPr>
                <w:rFonts w:ascii="Times New Roman" w:hAnsi="Times New Roman"/>
                <w:sz w:val="22"/>
                <w:szCs w:val="22"/>
              </w:rPr>
            </w:pPr>
            <w:r>
              <w:rPr>
                <w:rFonts w:ascii="Times New Roman" w:hAnsi="Times New Roman"/>
                <w:sz w:val="22"/>
                <w:szCs w:val="22"/>
              </w:rPr>
              <w:t>Read Sect.</w:t>
            </w:r>
            <w:r w:rsidR="00CB0083">
              <w:rPr>
                <w:rFonts w:ascii="Times New Roman" w:hAnsi="Times New Roman"/>
                <w:sz w:val="22"/>
                <w:szCs w:val="22"/>
              </w:rPr>
              <w:t xml:space="preserve"> 1.</w:t>
            </w:r>
            <w:r w:rsidR="009C5445">
              <w:rPr>
                <w:rFonts w:ascii="Times New Roman" w:hAnsi="Times New Roman"/>
                <w:sz w:val="22"/>
                <w:szCs w:val="22"/>
              </w:rPr>
              <w:t>1</w:t>
            </w:r>
            <w:r w:rsidR="00CB0083">
              <w:rPr>
                <w:rFonts w:ascii="Times New Roman" w:hAnsi="Times New Roman"/>
                <w:sz w:val="22"/>
                <w:szCs w:val="22"/>
              </w:rPr>
              <w:t>-1.4</w:t>
            </w:r>
          </w:p>
          <w:p w:rsidR="00CB0083" w:rsidRPr="00217412" w:rsidRDefault="00FD71AC" w:rsidP="009C5445">
            <w:pPr>
              <w:rPr>
                <w:rFonts w:ascii="Times New Roman" w:hAnsi="Times New Roman"/>
                <w:sz w:val="22"/>
                <w:szCs w:val="22"/>
              </w:rPr>
            </w:pPr>
            <w:r>
              <w:rPr>
                <w:rFonts w:ascii="Times New Roman" w:hAnsi="Times New Roman"/>
                <w:sz w:val="22"/>
                <w:szCs w:val="22"/>
              </w:rPr>
              <w:t>DB1: Responses</w:t>
            </w:r>
          </w:p>
        </w:tc>
        <w:tc>
          <w:tcPr>
            <w:tcW w:w="62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1/7</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 xml:space="preserve">ETA Quiz 1 on </w:t>
            </w:r>
            <w:proofErr w:type="spellStart"/>
            <w:r>
              <w:rPr>
                <w:rFonts w:ascii="Times New Roman" w:hAnsi="Times New Roman"/>
                <w:sz w:val="22"/>
                <w:szCs w:val="22"/>
              </w:rPr>
              <w:t>ch.</w:t>
            </w:r>
            <w:proofErr w:type="spellEnd"/>
            <w:r>
              <w:rPr>
                <w:rFonts w:ascii="Times New Roman" w:hAnsi="Times New Roman"/>
                <w:sz w:val="22"/>
                <w:szCs w:val="22"/>
              </w:rPr>
              <w:t xml:space="preserve"> 1</w:t>
            </w:r>
          </w:p>
        </w:tc>
      </w:tr>
      <w:tr w:rsidR="00CB0083" w:rsidRPr="00217412">
        <w:tc>
          <w:tcPr>
            <w:tcW w:w="2016" w:type="dxa"/>
          </w:tcPr>
          <w:p w:rsidR="00CB0083" w:rsidRPr="00217412" w:rsidRDefault="00CB0083" w:rsidP="00F45838">
            <w:pPr>
              <w:rPr>
                <w:rFonts w:ascii="Times New Roman" w:hAnsi="Times New Roman"/>
                <w:sz w:val="22"/>
                <w:szCs w:val="22"/>
              </w:rPr>
            </w:pPr>
            <w:r>
              <w:rPr>
                <w:rFonts w:ascii="Times New Roman" w:hAnsi="Times New Roman"/>
                <w:sz w:val="22"/>
                <w:szCs w:val="22"/>
              </w:rPr>
              <w:t xml:space="preserve">Lab </w:t>
            </w:r>
            <w:r w:rsidR="00F45838">
              <w:rPr>
                <w:rFonts w:ascii="Times New Roman" w:hAnsi="Times New Roman"/>
                <w:sz w:val="22"/>
                <w:szCs w:val="22"/>
              </w:rPr>
              <w:t>1</w:t>
            </w:r>
            <w:r>
              <w:rPr>
                <w:rFonts w:ascii="Times New Roman" w:hAnsi="Times New Roman"/>
                <w:sz w:val="22"/>
                <w:szCs w:val="22"/>
              </w:rPr>
              <w:t>a: Pre-lab quiz</w:t>
            </w:r>
          </w:p>
        </w:tc>
        <w:tc>
          <w:tcPr>
            <w:tcW w:w="60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1/10</w:t>
            </w:r>
          </w:p>
        </w:tc>
        <w:tc>
          <w:tcPr>
            <w:tcW w:w="2016" w:type="dxa"/>
          </w:tcPr>
          <w:p w:rsidR="00CB0083" w:rsidRDefault="00CB0083" w:rsidP="00CB0083">
            <w:pPr>
              <w:rPr>
                <w:rFonts w:ascii="Times New Roman" w:hAnsi="Times New Roman"/>
                <w:sz w:val="22"/>
                <w:szCs w:val="22"/>
              </w:rPr>
            </w:pPr>
            <w:r>
              <w:rPr>
                <w:rFonts w:ascii="Times New Roman" w:hAnsi="Times New Roman"/>
                <w:sz w:val="22"/>
                <w:szCs w:val="22"/>
              </w:rPr>
              <w:t>ETA Practice 2</w:t>
            </w:r>
          </w:p>
          <w:p w:rsidR="00FD71AC" w:rsidRDefault="00CC1088" w:rsidP="00CB0083">
            <w:pPr>
              <w:rPr>
                <w:rFonts w:ascii="Times New Roman" w:hAnsi="Times New Roman"/>
                <w:sz w:val="22"/>
                <w:szCs w:val="22"/>
              </w:rPr>
            </w:pPr>
            <w:r>
              <w:rPr>
                <w:rFonts w:ascii="Times New Roman" w:hAnsi="Times New Roman"/>
                <w:sz w:val="22"/>
                <w:szCs w:val="22"/>
              </w:rPr>
              <w:t>Read Sect. 2.1-2.3</w:t>
            </w:r>
          </w:p>
          <w:p w:rsidR="00CB0083" w:rsidRPr="00217412" w:rsidRDefault="00FD71AC" w:rsidP="00CB0083">
            <w:pPr>
              <w:rPr>
                <w:rFonts w:ascii="Times New Roman" w:hAnsi="Times New Roman"/>
                <w:sz w:val="22"/>
                <w:szCs w:val="22"/>
              </w:rPr>
            </w:pPr>
            <w:r>
              <w:rPr>
                <w:rFonts w:ascii="Times New Roman" w:hAnsi="Times New Roman"/>
                <w:sz w:val="22"/>
                <w:szCs w:val="22"/>
              </w:rPr>
              <w:t>DB2: 1</w:t>
            </w:r>
            <w:r w:rsidRPr="00FD71AC">
              <w:rPr>
                <w:rFonts w:ascii="Times New Roman" w:hAnsi="Times New Roman"/>
                <w:sz w:val="22"/>
                <w:szCs w:val="22"/>
                <w:vertAlign w:val="superscript"/>
              </w:rPr>
              <w:t>st</w:t>
            </w:r>
            <w:r>
              <w:rPr>
                <w:rFonts w:ascii="Times New Roman" w:hAnsi="Times New Roman"/>
                <w:sz w:val="22"/>
                <w:szCs w:val="22"/>
              </w:rPr>
              <w:t xml:space="preserve"> Post</w:t>
            </w:r>
          </w:p>
        </w:tc>
        <w:tc>
          <w:tcPr>
            <w:tcW w:w="604"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1/12</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 xml:space="preserve">ETA HW </w:t>
            </w:r>
            <w:r w:rsidR="00505415">
              <w:rPr>
                <w:rFonts w:ascii="Times New Roman" w:hAnsi="Times New Roman"/>
                <w:sz w:val="22"/>
                <w:szCs w:val="22"/>
              </w:rPr>
              <w:t>2</w:t>
            </w:r>
          </w:p>
          <w:p w:rsidR="00FD71AC" w:rsidRDefault="00CC1088" w:rsidP="00CB0083">
            <w:pPr>
              <w:rPr>
                <w:rFonts w:ascii="Times New Roman" w:hAnsi="Times New Roman"/>
                <w:sz w:val="22"/>
                <w:szCs w:val="22"/>
              </w:rPr>
            </w:pPr>
            <w:r>
              <w:rPr>
                <w:rFonts w:ascii="Times New Roman" w:hAnsi="Times New Roman"/>
                <w:sz w:val="22"/>
                <w:szCs w:val="22"/>
              </w:rPr>
              <w:t>Read Sect. 2.4-2.6</w:t>
            </w:r>
          </w:p>
          <w:p w:rsidR="00CB0083" w:rsidRPr="00217412" w:rsidRDefault="00FD71AC" w:rsidP="00CB0083">
            <w:pPr>
              <w:rPr>
                <w:rFonts w:ascii="Times New Roman" w:hAnsi="Times New Roman"/>
                <w:sz w:val="22"/>
                <w:szCs w:val="22"/>
              </w:rPr>
            </w:pPr>
            <w:r>
              <w:rPr>
                <w:rFonts w:ascii="Times New Roman" w:hAnsi="Times New Roman"/>
                <w:sz w:val="22"/>
                <w:szCs w:val="22"/>
              </w:rPr>
              <w:t>DB2: Responses</w:t>
            </w:r>
          </w:p>
        </w:tc>
        <w:tc>
          <w:tcPr>
            <w:tcW w:w="62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1/14</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 xml:space="preserve">ETA Quiz 2 on </w:t>
            </w:r>
            <w:proofErr w:type="spellStart"/>
            <w:r>
              <w:rPr>
                <w:rFonts w:ascii="Times New Roman" w:hAnsi="Times New Roman"/>
                <w:sz w:val="22"/>
                <w:szCs w:val="22"/>
              </w:rPr>
              <w:t>ch.</w:t>
            </w:r>
            <w:proofErr w:type="spellEnd"/>
            <w:r>
              <w:rPr>
                <w:rFonts w:ascii="Times New Roman" w:hAnsi="Times New Roman"/>
                <w:sz w:val="22"/>
                <w:szCs w:val="22"/>
              </w:rPr>
              <w:t xml:space="preserve"> 2</w:t>
            </w:r>
          </w:p>
        </w:tc>
      </w:tr>
      <w:tr w:rsidR="00CB0083" w:rsidRPr="00217412">
        <w:tc>
          <w:tcPr>
            <w:tcW w:w="2016" w:type="dxa"/>
          </w:tcPr>
          <w:p w:rsidR="00CB0083" w:rsidRPr="00217412" w:rsidRDefault="00CB0083" w:rsidP="00F45838">
            <w:pPr>
              <w:rPr>
                <w:rFonts w:ascii="Times New Roman" w:hAnsi="Times New Roman"/>
                <w:sz w:val="22"/>
                <w:szCs w:val="22"/>
              </w:rPr>
            </w:pPr>
            <w:r w:rsidRPr="00217412">
              <w:rPr>
                <w:rFonts w:ascii="Times New Roman" w:hAnsi="Times New Roman"/>
                <w:sz w:val="22"/>
                <w:szCs w:val="22"/>
              </w:rPr>
              <w:t>Lab</w:t>
            </w:r>
            <w:r>
              <w:rPr>
                <w:rFonts w:ascii="Times New Roman" w:hAnsi="Times New Roman"/>
                <w:sz w:val="22"/>
                <w:szCs w:val="22"/>
              </w:rPr>
              <w:t xml:space="preserve"> 2: 1-D Motion</w:t>
            </w:r>
            <w:r w:rsidR="00F45838">
              <w:rPr>
                <w:rFonts w:ascii="Times New Roman" w:hAnsi="Times New Roman"/>
                <w:sz w:val="22"/>
                <w:szCs w:val="22"/>
              </w:rPr>
              <w:t xml:space="preserve"> using </w:t>
            </w:r>
            <w:proofErr w:type="spellStart"/>
            <w:r w:rsidR="00F45838">
              <w:rPr>
                <w:rFonts w:ascii="Times New Roman" w:hAnsi="Times New Roman"/>
                <w:sz w:val="22"/>
                <w:szCs w:val="22"/>
              </w:rPr>
              <w:t>PhET</w:t>
            </w:r>
            <w:proofErr w:type="spellEnd"/>
            <w:r w:rsidR="00F45838">
              <w:rPr>
                <w:rFonts w:ascii="Times New Roman" w:hAnsi="Times New Roman"/>
                <w:sz w:val="22"/>
                <w:szCs w:val="22"/>
              </w:rPr>
              <w:t xml:space="preserve"> Sim</w:t>
            </w:r>
          </w:p>
        </w:tc>
        <w:tc>
          <w:tcPr>
            <w:tcW w:w="60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1/17</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ETA Practice 3</w:t>
            </w:r>
          </w:p>
          <w:p w:rsidR="00FD71AC" w:rsidRDefault="00CC1088" w:rsidP="00CB0083">
            <w:pPr>
              <w:rPr>
                <w:rFonts w:ascii="Times New Roman" w:hAnsi="Times New Roman"/>
                <w:sz w:val="22"/>
                <w:szCs w:val="22"/>
              </w:rPr>
            </w:pPr>
            <w:r>
              <w:rPr>
                <w:rFonts w:ascii="Times New Roman" w:hAnsi="Times New Roman"/>
                <w:sz w:val="22"/>
                <w:szCs w:val="22"/>
              </w:rPr>
              <w:t>Read Sect. 2.7-2.8</w:t>
            </w:r>
          </w:p>
          <w:p w:rsidR="00CB0083" w:rsidRPr="00217412" w:rsidRDefault="00FD71AC" w:rsidP="00CB0083">
            <w:pPr>
              <w:rPr>
                <w:rFonts w:ascii="Times New Roman" w:hAnsi="Times New Roman"/>
                <w:sz w:val="22"/>
                <w:szCs w:val="22"/>
              </w:rPr>
            </w:pPr>
            <w:r>
              <w:rPr>
                <w:rFonts w:ascii="Times New Roman" w:hAnsi="Times New Roman"/>
                <w:sz w:val="22"/>
                <w:szCs w:val="22"/>
              </w:rPr>
              <w:t>DB3: 1</w:t>
            </w:r>
            <w:r w:rsidRPr="00FD71AC">
              <w:rPr>
                <w:rFonts w:ascii="Times New Roman" w:hAnsi="Times New Roman"/>
                <w:sz w:val="22"/>
                <w:szCs w:val="22"/>
                <w:vertAlign w:val="superscript"/>
              </w:rPr>
              <w:t>st</w:t>
            </w:r>
            <w:r>
              <w:rPr>
                <w:rFonts w:ascii="Times New Roman" w:hAnsi="Times New Roman"/>
                <w:sz w:val="22"/>
                <w:szCs w:val="22"/>
              </w:rPr>
              <w:t xml:space="preserve"> Post</w:t>
            </w:r>
          </w:p>
        </w:tc>
        <w:tc>
          <w:tcPr>
            <w:tcW w:w="604"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1/19</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 xml:space="preserve">ETA HW </w:t>
            </w:r>
            <w:r w:rsidR="00505415">
              <w:rPr>
                <w:rFonts w:ascii="Times New Roman" w:hAnsi="Times New Roman"/>
                <w:sz w:val="22"/>
                <w:szCs w:val="22"/>
              </w:rPr>
              <w:t>3</w:t>
            </w:r>
          </w:p>
          <w:p w:rsidR="00FD71AC" w:rsidRDefault="00FD71AC" w:rsidP="00CB0083">
            <w:pPr>
              <w:rPr>
                <w:rFonts w:ascii="Times New Roman" w:hAnsi="Times New Roman"/>
                <w:sz w:val="22"/>
                <w:szCs w:val="22"/>
              </w:rPr>
            </w:pPr>
          </w:p>
          <w:p w:rsidR="00CB0083" w:rsidRPr="00217412" w:rsidRDefault="00FD71AC" w:rsidP="00CB0083">
            <w:pPr>
              <w:rPr>
                <w:rFonts w:ascii="Times New Roman" w:hAnsi="Times New Roman"/>
                <w:sz w:val="22"/>
                <w:szCs w:val="22"/>
              </w:rPr>
            </w:pPr>
            <w:r>
              <w:rPr>
                <w:rFonts w:ascii="Times New Roman" w:hAnsi="Times New Roman"/>
                <w:sz w:val="22"/>
                <w:szCs w:val="22"/>
              </w:rPr>
              <w:t>DB3: Responses</w:t>
            </w:r>
          </w:p>
        </w:tc>
        <w:tc>
          <w:tcPr>
            <w:tcW w:w="62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1/21</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 xml:space="preserve">ETA Quiz 3 on </w:t>
            </w:r>
            <w:proofErr w:type="spellStart"/>
            <w:r>
              <w:rPr>
                <w:rFonts w:ascii="Times New Roman" w:hAnsi="Times New Roman"/>
                <w:sz w:val="22"/>
                <w:szCs w:val="22"/>
              </w:rPr>
              <w:t>ch.</w:t>
            </w:r>
            <w:proofErr w:type="spellEnd"/>
            <w:r>
              <w:rPr>
                <w:rFonts w:ascii="Times New Roman" w:hAnsi="Times New Roman"/>
                <w:sz w:val="22"/>
                <w:szCs w:val="22"/>
              </w:rPr>
              <w:t xml:space="preserve"> 2</w:t>
            </w:r>
          </w:p>
        </w:tc>
      </w:tr>
      <w:tr w:rsidR="00CB0083" w:rsidRPr="00217412">
        <w:tc>
          <w:tcPr>
            <w:tcW w:w="2016" w:type="dxa"/>
          </w:tcPr>
          <w:p w:rsidR="00CB0083" w:rsidRPr="00217412" w:rsidRDefault="00CB0083" w:rsidP="00F45838">
            <w:pPr>
              <w:rPr>
                <w:rFonts w:ascii="Times New Roman" w:hAnsi="Times New Roman"/>
                <w:sz w:val="22"/>
                <w:szCs w:val="22"/>
              </w:rPr>
            </w:pPr>
            <w:r w:rsidRPr="00217412">
              <w:rPr>
                <w:rFonts w:ascii="Times New Roman" w:hAnsi="Times New Roman"/>
                <w:sz w:val="22"/>
                <w:szCs w:val="22"/>
              </w:rPr>
              <w:t>Lab</w:t>
            </w:r>
            <w:r>
              <w:rPr>
                <w:rFonts w:ascii="Times New Roman" w:hAnsi="Times New Roman"/>
                <w:sz w:val="22"/>
                <w:szCs w:val="22"/>
              </w:rPr>
              <w:t xml:space="preserve"> 3: </w:t>
            </w:r>
            <w:r w:rsidR="00F45838">
              <w:rPr>
                <w:rFonts w:ascii="Times New Roman" w:hAnsi="Times New Roman"/>
                <w:sz w:val="22"/>
                <w:szCs w:val="22"/>
              </w:rPr>
              <w:t>1-D Motion using DMV</w:t>
            </w:r>
          </w:p>
        </w:tc>
        <w:tc>
          <w:tcPr>
            <w:tcW w:w="60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1/24</w:t>
            </w:r>
          </w:p>
        </w:tc>
        <w:tc>
          <w:tcPr>
            <w:tcW w:w="2016" w:type="dxa"/>
          </w:tcPr>
          <w:p w:rsidR="00EB6FA8" w:rsidRDefault="00CB0083" w:rsidP="00CB0083">
            <w:pPr>
              <w:rPr>
                <w:rFonts w:ascii="Times New Roman" w:hAnsi="Times New Roman"/>
                <w:sz w:val="22"/>
                <w:szCs w:val="22"/>
              </w:rPr>
            </w:pPr>
            <w:r>
              <w:rPr>
                <w:rFonts w:ascii="Times New Roman" w:hAnsi="Times New Roman"/>
                <w:sz w:val="22"/>
                <w:szCs w:val="22"/>
              </w:rPr>
              <w:t>ETA Practice 4</w:t>
            </w:r>
          </w:p>
          <w:p w:rsidR="00FD71AC" w:rsidRDefault="00EB6FA8" w:rsidP="00CB0083">
            <w:pPr>
              <w:rPr>
                <w:rFonts w:ascii="Times New Roman" w:hAnsi="Times New Roman"/>
                <w:sz w:val="22"/>
                <w:szCs w:val="22"/>
              </w:rPr>
            </w:pPr>
            <w:r>
              <w:rPr>
                <w:rFonts w:ascii="Times New Roman" w:hAnsi="Times New Roman"/>
                <w:sz w:val="22"/>
                <w:szCs w:val="22"/>
              </w:rPr>
              <w:t>Read Sect. 3.1-3.3</w:t>
            </w:r>
          </w:p>
          <w:p w:rsidR="00CB0083" w:rsidRPr="00217412" w:rsidRDefault="00FD71AC" w:rsidP="00CB0083">
            <w:pPr>
              <w:rPr>
                <w:rFonts w:ascii="Times New Roman" w:hAnsi="Times New Roman"/>
                <w:sz w:val="22"/>
                <w:szCs w:val="22"/>
              </w:rPr>
            </w:pPr>
            <w:r>
              <w:rPr>
                <w:rFonts w:ascii="Times New Roman" w:hAnsi="Times New Roman"/>
                <w:sz w:val="22"/>
                <w:szCs w:val="22"/>
              </w:rPr>
              <w:t>DB4: 1</w:t>
            </w:r>
            <w:r w:rsidRPr="00FD71AC">
              <w:rPr>
                <w:rFonts w:ascii="Times New Roman" w:hAnsi="Times New Roman"/>
                <w:sz w:val="22"/>
                <w:szCs w:val="22"/>
                <w:vertAlign w:val="superscript"/>
              </w:rPr>
              <w:t>st</w:t>
            </w:r>
            <w:r>
              <w:rPr>
                <w:rFonts w:ascii="Times New Roman" w:hAnsi="Times New Roman"/>
                <w:sz w:val="22"/>
                <w:szCs w:val="22"/>
              </w:rPr>
              <w:t xml:space="preserve"> Post</w:t>
            </w:r>
          </w:p>
        </w:tc>
        <w:tc>
          <w:tcPr>
            <w:tcW w:w="604"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1/26</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 xml:space="preserve">ETA HW </w:t>
            </w:r>
            <w:r w:rsidR="00505415">
              <w:rPr>
                <w:rFonts w:ascii="Times New Roman" w:hAnsi="Times New Roman"/>
                <w:sz w:val="22"/>
                <w:szCs w:val="22"/>
              </w:rPr>
              <w:t>4</w:t>
            </w:r>
          </w:p>
          <w:p w:rsidR="00FD71AC" w:rsidRDefault="00643782" w:rsidP="00CB0083">
            <w:pPr>
              <w:rPr>
                <w:rFonts w:ascii="Times New Roman" w:hAnsi="Times New Roman"/>
                <w:sz w:val="22"/>
                <w:szCs w:val="22"/>
              </w:rPr>
            </w:pPr>
            <w:r>
              <w:rPr>
                <w:rFonts w:ascii="Times New Roman" w:hAnsi="Times New Roman"/>
                <w:sz w:val="22"/>
                <w:szCs w:val="22"/>
              </w:rPr>
              <w:t>Read Sect. 3.4-3.5</w:t>
            </w:r>
          </w:p>
          <w:p w:rsidR="00CB0083" w:rsidRPr="00217412" w:rsidRDefault="00FD71AC" w:rsidP="00CB0083">
            <w:pPr>
              <w:rPr>
                <w:rFonts w:ascii="Times New Roman" w:hAnsi="Times New Roman"/>
                <w:sz w:val="22"/>
                <w:szCs w:val="22"/>
              </w:rPr>
            </w:pPr>
            <w:r>
              <w:rPr>
                <w:rFonts w:ascii="Times New Roman" w:hAnsi="Times New Roman"/>
                <w:sz w:val="22"/>
                <w:szCs w:val="22"/>
              </w:rPr>
              <w:t>DB4: Responses</w:t>
            </w:r>
          </w:p>
        </w:tc>
        <w:tc>
          <w:tcPr>
            <w:tcW w:w="62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1/28</w:t>
            </w:r>
          </w:p>
        </w:tc>
        <w:tc>
          <w:tcPr>
            <w:tcW w:w="2016" w:type="dxa"/>
          </w:tcPr>
          <w:p w:rsidR="00CB0083" w:rsidRPr="00217412" w:rsidRDefault="00643782" w:rsidP="00CB0083">
            <w:pPr>
              <w:rPr>
                <w:rFonts w:ascii="Times New Roman" w:hAnsi="Times New Roman"/>
                <w:sz w:val="22"/>
                <w:szCs w:val="22"/>
              </w:rPr>
            </w:pPr>
            <w:r>
              <w:rPr>
                <w:rFonts w:ascii="Times New Roman" w:hAnsi="Times New Roman"/>
                <w:sz w:val="22"/>
                <w:szCs w:val="22"/>
              </w:rPr>
              <w:t xml:space="preserve">ETA Quiz 4 on </w:t>
            </w:r>
            <w:proofErr w:type="spellStart"/>
            <w:r>
              <w:rPr>
                <w:rFonts w:ascii="Times New Roman" w:hAnsi="Times New Roman"/>
                <w:sz w:val="22"/>
                <w:szCs w:val="22"/>
              </w:rPr>
              <w:t>ch</w:t>
            </w:r>
            <w:proofErr w:type="spellEnd"/>
            <w:r>
              <w:rPr>
                <w:rFonts w:ascii="Times New Roman" w:hAnsi="Times New Roman"/>
                <w:sz w:val="22"/>
                <w:szCs w:val="22"/>
              </w:rPr>
              <w:t xml:space="preserve"> </w:t>
            </w:r>
            <w:r w:rsidR="00CB0083">
              <w:rPr>
                <w:rFonts w:ascii="Times New Roman" w:hAnsi="Times New Roman"/>
                <w:sz w:val="22"/>
                <w:szCs w:val="22"/>
              </w:rPr>
              <w:t>3</w:t>
            </w:r>
          </w:p>
        </w:tc>
      </w:tr>
      <w:tr w:rsidR="00CB0083" w:rsidRPr="00217412">
        <w:tc>
          <w:tcPr>
            <w:tcW w:w="2016" w:type="dxa"/>
          </w:tcPr>
          <w:p w:rsidR="00CB0083" w:rsidRPr="00217412" w:rsidRDefault="00CB0083" w:rsidP="00F45838">
            <w:pPr>
              <w:rPr>
                <w:rFonts w:ascii="Times New Roman" w:hAnsi="Times New Roman"/>
                <w:sz w:val="22"/>
                <w:szCs w:val="22"/>
              </w:rPr>
            </w:pPr>
            <w:r w:rsidRPr="00217412">
              <w:rPr>
                <w:rFonts w:ascii="Times New Roman" w:hAnsi="Times New Roman"/>
                <w:sz w:val="22"/>
                <w:szCs w:val="22"/>
              </w:rPr>
              <w:t>Lab</w:t>
            </w:r>
            <w:r>
              <w:rPr>
                <w:rFonts w:ascii="Times New Roman" w:hAnsi="Times New Roman"/>
                <w:sz w:val="22"/>
                <w:szCs w:val="22"/>
              </w:rPr>
              <w:t xml:space="preserve"> 4: </w:t>
            </w:r>
            <w:r w:rsidR="00F45838">
              <w:rPr>
                <w:rFonts w:ascii="Times New Roman" w:hAnsi="Times New Roman"/>
                <w:sz w:val="22"/>
                <w:szCs w:val="22"/>
              </w:rPr>
              <w:t xml:space="preserve">Free Fall </w:t>
            </w:r>
            <w:proofErr w:type="spellStart"/>
            <w:r w:rsidR="00F45838">
              <w:rPr>
                <w:rFonts w:ascii="Times New Roman" w:hAnsi="Times New Roman"/>
                <w:sz w:val="22"/>
                <w:szCs w:val="22"/>
              </w:rPr>
              <w:t>Accel</w:t>
            </w:r>
            <w:proofErr w:type="spellEnd"/>
            <w:r w:rsidR="00F45838">
              <w:rPr>
                <w:rFonts w:ascii="Times New Roman" w:hAnsi="Times New Roman"/>
                <w:sz w:val="22"/>
                <w:szCs w:val="22"/>
              </w:rPr>
              <w:t xml:space="preserve"> using DMV</w:t>
            </w:r>
          </w:p>
        </w:tc>
        <w:tc>
          <w:tcPr>
            <w:tcW w:w="60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1/31</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ETA Practice 5</w:t>
            </w:r>
          </w:p>
        </w:tc>
        <w:tc>
          <w:tcPr>
            <w:tcW w:w="604"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2/2</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 xml:space="preserve">ETA HW </w:t>
            </w:r>
            <w:r w:rsidR="00505415">
              <w:rPr>
                <w:rFonts w:ascii="Times New Roman" w:hAnsi="Times New Roman"/>
                <w:sz w:val="22"/>
                <w:szCs w:val="22"/>
              </w:rPr>
              <w:t>5</w:t>
            </w:r>
          </w:p>
        </w:tc>
        <w:tc>
          <w:tcPr>
            <w:tcW w:w="628" w:type="dxa"/>
          </w:tcPr>
          <w:p w:rsidR="00CB0083" w:rsidRPr="00CC1088" w:rsidRDefault="00CB0083" w:rsidP="005410BE">
            <w:pPr>
              <w:rPr>
                <w:rFonts w:ascii="Times New Roman" w:hAnsi="Times New Roman"/>
                <w:sz w:val="20"/>
                <w:szCs w:val="20"/>
              </w:rPr>
            </w:pPr>
            <w:r w:rsidRPr="00CC1088">
              <w:rPr>
                <w:rFonts w:ascii="Times New Roman" w:hAnsi="Times New Roman"/>
                <w:sz w:val="20"/>
                <w:szCs w:val="20"/>
              </w:rPr>
              <w:t>2/</w:t>
            </w:r>
            <w:r w:rsidR="005410BE">
              <w:rPr>
                <w:rFonts w:ascii="Times New Roman" w:hAnsi="Times New Roman"/>
                <w:sz w:val="20"/>
                <w:szCs w:val="20"/>
              </w:rPr>
              <w:t>4</w:t>
            </w:r>
          </w:p>
        </w:tc>
        <w:tc>
          <w:tcPr>
            <w:tcW w:w="2016" w:type="dxa"/>
          </w:tcPr>
          <w:p w:rsidR="00CB0083" w:rsidRPr="00505415" w:rsidRDefault="00CB0083" w:rsidP="00CB0083">
            <w:pPr>
              <w:rPr>
                <w:rFonts w:ascii="Times New Roman" w:hAnsi="Times New Roman"/>
                <w:b/>
                <w:sz w:val="22"/>
                <w:szCs w:val="22"/>
              </w:rPr>
            </w:pPr>
            <w:proofErr w:type="spellStart"/>
            <w:r w:rsidRPr="00505415">
              <w:rPr>
                <w:rFonts w:ascii="Times New Roman" w:hAnsi="Times New Roman"/>
                <w:b/>
                <w:sz w:val="22"/>
                <w:szCs w:val="22"/>
              </w:rPr>
              <w:t>Midquarter</w:t>
            </w:r>
            <w:proofErr w:type="spellEnd"/>
            <w:r w:rsidRPr="00505415">
              <w:rPr>
                <w:rFonts w:ascii="Times New Roman" w:hAnsi="Times New Roman"/>
                <w:b/>
                <w:sz w:val="22"/>
                <w:szCs w:val="22"/>
              </w:rPr>
              <w:t xml:space="preserve"> Exam </w:t>
            </w:r>
            <w:proofErr w:type="spellStart"/>
            <w:r w:rsidRPr="00505415">
              <w:rPr>
                <w:rFonts w:ascii="Times New Roman" w:hAnsi="Times New Roman"/>
                <w:b/>
                <w:sz w:val="22"/>
                <w:szCs w:val="22"/>
              </w:rPr>
              <w:t>ch.</w:t>
            </w:r>
            <w:proofErr w:type="spellEnd"/>
            <w:r w:rsidRPr="00505415">
              <w:rPr>
                <w:rFonts w:ascii="Times New Roman" w:hAnsi="Times New Roman"/>
                <w:b/>
                <w:sz w:val="22"/>
                <w:szCs w:val="22"/>
              </w:rPr>
              <w:t xml:space="preserve"> 1-3</w:t>
            </w:r>
          </w:p>
        </w:tc>
      </w:tr>
      <w:tr w:rsidR="00CB0083" w:rsidRPr="00217412">
        <w:tc>
          <w:tcPr>
            <w:tcW w:w="2016" w:type="dxa"/>
          </w:tcPr>
          <w:p w:rsidR="00CB0083" w:rsidRPr="00BC0AA0" w:rsidRDefault="00CB0083" w:rsidP="00F45838">
            <w:pPr>
              <w:rPr>
                <w:rFonts w:ascii="Times New Roman" w:hAnsi="Times New Roman"/>
                <w:sz w:val="22"/>
                <w:szCs w:val="22"/>
              </w:rPr>
            </w:pPr>
            <w:r w:rsidRPr="00217412">
              <w:rPr>
                <w:rFonts w:ascii="Times New Roman" w:hAnsi="Times New Roman"/>
                <w:sz w:val="22"/>
                <w:szCs w:val="22"/>
              </w:rPr>
              <w:t>Lab</w:t>
            </w:r>
            <w:r>
              <w:rPr>
                <w:rFonts w:ascii="Times New Roman" w:hAnsi="Times New Roman"/>
                <w:sz w:val="22"/>
                <w:szCs w:val="22"/>
              </w:rPr>
              <w:t xml:space="preserve"> 5: </w:t>
            </w:r>
            <w:proofErr w:type="spellStart"/>
            <w:r w:rsidR="00F45838">
              <w:rPr>
                <w:rFonts w:ascii="Times New Roman" w:hAnsi="Times New Roman"/>
                <w:sz w:val="22"/>
                <w:szCs w:val="22"/>
              </w:rPr>
              <w:t>Proj</w:t>
            </w:r>
            <w:proofErr w:type="spellEnd"/>
            <w:r w:rsidR="00F45838">
              <w:rPr>
                <w:rFonts w:ascii="Times New Roman" w:hAnsi="Times New Roman"/>
                <w:sz w:val="22"/>
                <w:szCs w:val="22"/>
              </w:rPr>
              <w:t xml:space="preserve">. Motion using </w:t>
            </w:r>
            <w:proofErr w:type="spellStart"/>
            <w:r w:rsidR="00F45838">
              <w:rPr>
                <w:rFonts w:ascii="Times New Roman" w:hAnsi="Times New Roman"/>
                <w:sz w:val="22"/>
                <w:szCs w:val="22"/>
              </w:rPr>
              <w:t>PhET</w:t>
            </w:r>
            <w:proofErr w:type="spellEnd"/>
            <w:r w:rsidR="00F45838">
              <w:rPr>
                <w:rFonts w:ascii="Times New Roman" w:hAnsi="Times New Roman"/>
                <w:sz w:val="22"/>
                <w:szCs w:val="22"/>
              </w:rPr>
              <w:t xml:space="preserve"> Sim</w:t>
            </w:r>
          </w:p>
        </w:tc>
        <w:tc>
          <w:tcPr>
            <w:tcW w:w="60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2/7</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ETA Practice 6</w:t>
            </w:r>
          </w:p>
          <w:p w:rsidR="00FD71AC" w:rsidRDefault="00CB0083" w:rsidP="00CB0083">
            <w:pPr>
              <w:rPr>
                <w:rFonts w:ascii="Times New Roman" w:hAnsi="Times New Roman"/>
                <w:sz w:val="22"/>
                <w:szCs w:val="22"/>
              </w:rPr>
            </w:pPr>
            <w:r>
              <w:rPr>
                <w:rFonts w:ascii="Times New Roman" w:hAnsi="Times New Roman"/>
                <w:sz w:val="22"/>
                <w:szCs w:val="22"/>
              </w:rPr>
              <w:t>Read Sect. 4.1-4.3</w:t>
            </w:r>
          </w:p>
          <w:p w:rsidR="00CB0083" w:rsidRPr="00217412" w:rsidRDefault="00FD71AC" w:rsidP="00CB0083">
            <w:pPr>
              <w:rPr>
                <w:rFonts w:ascii="Times New Roman" w:hAnsi="Times New Roman"/>
                <w:sz w:val="22"/>
                <w:szCs w:val="22"/>
              </w:rPr>
            </w:pPr>
            <w:r>
              <w:rPr>
                <w:rFonts w:ascii="Times New Roman" w:hAnsi="Times New Roman"/>
                <w:sz w:val="22"/>
                <w:szCs w:val="22"/>
              </w:rPr>
              <w:t>DB5: 1</w:t>
            </w:r>
            <w:r w:rsidRPr="00FD71AC">
              <w:rPr>
                <w:rFonts w:ascii="Times New Roman" w:hAnsi="Times New Roman"/>
                <w:sz w:val="22"/>
                <w:szCs w:val="22"/>
                <w:vertAlign w:val="superscript"/>
              </w:rPr>
              <w:t>st</w:t>
            </w:r>
            <w:r>
              <w:rPr>
                <w:rFonts w:ascii="Times New Roman" w:hAnsi="Times New Roman"/>
                <w:sz w:val="22"/>
                <w:szCs w:val="22"/>
              </w:rPr>
              <w:t xml:space="preserve"> Post</w:t>
            </w:r>
          </w:p>
        </w:tc>
        <w:tc>
          <w:tcPr>
            <w:tcW w:w="604"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2/9</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 xml:space="preserve">ETA HW </w:t>
            </w:r>
            <w:r w:rsidR="00505415">
              <w:rPr>
                <w:rFonts w:ascii="Times New Roman" w:hAnsi="Times New Roman"/>
                <w:sz w:val="22"/>
                <w:szCs w:val="22"/>
              </w:rPr>
              <w:t>6</w:t>
            </w:r>
          </w:p>
          <w:p w:rsidR="00FD71AC" w:rsidRDefault="00CB0083" w:rsidP="00C64E7F">
            <w:pPr>
              <w:rPr>
                <w:rFonts w:ascii="Times New Roman" w:hAnsi="Times New Roman"/>
                <w:sz w:val="22"/>
                <w:szCs w:val="22"/>
              </w:rPr>
            </w:pPr>
            <w:r>
              <w:rPr>
                <w:rFonts w:ascii="Times New Roman" w:hAnsi="Times New Roman"/>
                <w:sz w:val="22"/>
                <w:szCs w:val="22"/>
              </w:rPr>
              <w:t>Read Sect. 4.4-4.</w:t>
            </w:r>
            <w:r w:rsidR="00C64E7F">
              <w:rPr>
                <w:rFonts w:ascii="Times New Roman" w:hAnsi="Times New Roman"/>
                <w:sz w:val="22"/>
                <w:szCs w:val="22"/>
              </w:rPr>
              <w:t>6</w:t>
            </w:r>
          </w:p>
          <w:p w:rsidR="00CB0083" w:rsidRPr="00217412" w:rsidRDefault="00FD71AC" w:rsidP="00C64E7F">
            <w:pPr>
              <w:rPr>
                <w:rFonts w:ascii="Times New Roman" w:hAnsi="Times New Roman"/>
                <w:sz w:val="22"/>
                <w:szCs w:val="22"/>
              </w:rPr>
            </w:pPr>
            <w:r>
              <w:rPr>
                <w:rFonts w:ascii="Times New Roman" w:hAnsi="Times New Roman"/>
                <w:sz w:val="22"/>
                <w:szCs w:val="22"/>
              </w:rPr>
              <w:t>DB5: Responses</w:t>
            </w:r>
          </w:p>
        </w:tc>
        <w:tc>
          <w:tcPr>
            <w:tcW w:w="62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2/11</w:t>
            </w:r>
          </w:p>
        </w:tc>
        <w:tc>
          <w:tcPr>
            <w:tcW w:w="2016" w:type="dxa"/>
          </w:tcPr>
          <w:p w:rsidR="00CB0083" w:rsidRPr="00217412" w:rsidRDefault="00CB0083" w:rsidP="00505415">
            <w:pPr>
              <w:rPr>
                <w:rFonts w:ascii="Times New Roman" w:hAnsi="Times New Roman"/>
                <w:sz w:val="22"/>
                <w:szCs w:val="22"/>
              </w:rPr>
            </w:pPr>
            <w:r>
              <w:rPr>
                <w:rFonts w:ascii="Times New Roman" w:hAnsi="Times New Roman"/>
                <w:sz w:val="22"/>
                <w:szCs w:val="22"/>
              </w:rPr>
              <w:t xml:space="preserve">ETA Quiz </w:t>
            </w:r>
            <w:r w:rsidR="00505415">
              <w:rPr>
                <w:rFonts w:ascii="Times New Roman" w:hAnsi="Times New Roman"/>
                <w:sz w:val="22"/>
                <w:szCs w:val="22"/>
              </w:rPr>
              <w:t>6</w:t>
            </w:r>
            <w:r>
              <w:rPr>
                <w:rFonts w:ascii="Times New Roman" w:hAnsi="Times New Roman"/>
                <w:sz w:val="22"/>
                <w:szCs w:val="22"/>
              </w:rPr>
              <w:t xml:space="preserve"> on </w:t>
            </w:r>
            <w:proofErr w:type="spellStart"/>
            <w:r>
              <w:rPr>
                <w:rFonts w:ascii="Times New Roman" w:hAnsi="Times New Roman"/>
                <w:sz w:val="22"/>
                <w:szCs w:val="22"/>
              </w:rPr>
              <w:t>ch.</w:t>
            </w:r>
            <w:proofErr w:type="spellEnd"/>
            <w:r>
              <w:rPr>
                <w:rFonts w:ascii="Times New Roman" w:hAnsi="Times New Roman"/>
                <w:sz w:val="22"/>
                <w:szCs w:val="22"/>
              </w:rPr>
              <w:t xml:space="preserve"> 4</w:t>
            </w:r>
          </w:p>
        </w:tc>
      </w:tr>
      <w:tr w:rsidR="00CB0083" w:rsidRPr="00217412">
        <w:tc>
          <w:tcPr>
            <w:tcW w:w="2016" w:type="dxa"/>
          </w:tcPr>
          <w:p w:rsidR="00CB0083" w:rsidRPr="00217412" w:rsidRDefault="00CB0083" w:rsidP="00CB0083">
            <w:pPr>
              <w:rPr>
                <w:rFonts w:ascii="Times New Roman" w:hAnsi="Times New Roman"/>
                <w:sz w:val="22"/>
                <w:szCs w:val="22"/>
              </w:rPr>
            </w:pPr>
            <w:r w:rsidRPr="00217412">
              <w:rPr>
                <w:rFonts w:ascii="Times New Roman" w:hAnsi="Times New Roman"/>
                <w:sz w:val="22"/>
                <w:szCs w:val="22"/>
              </w:rPr>
              <w:t>Lab</w:t>
            </w:r>
            <w:r w:rsidR="00F45838">
              <w:rPr>
                <w:rFonts w:ascii="Times New Roman" w:hAnsi="Times New Roman"/>
                <w:sz w:val="22"/>
                <w:szCs w:val="22"/>
              </w:rPr>
              <w:t xml:space="preserve"> 6: </w:t>
            </w:r>
            <w:r w:rsidR="00E61E26">
              <w:rPr>
                <w:rFonts w:ascii="Times New Roman" w:hAnsi="Times New Roman"/>
                <w:sz w:val="22"/>
                <w:szCs w:val="22"/>
              </w:rPr>
              <w:t>Newton’s L</w:t>
            </w:r>
            <w:r>
              <w:rPr>
                <w:rFonts w:ascii="Times New Roman" w:hAnsi="Times New Roman"/>
                <w:sz w:val="22"/>
                <w:szCs w:val="22"/>
              </w:rPr>
              <w:t>aws</w:t>
            </w:r>
            <w:r w:rsidR="00F45838">
              <w:rPr>
                <w:rFonts w:ascii="Times New Roman" w:hAnsi="Times New Roman"/>
                <w:sz w:val="22"/>
                <w:szCs w:val="22"/>
              </w:rPr>
              <w:t xml:space="preserve"> &amp; </w:t>
            </w:r>
            <w:proofErr w:type="spellStart"/>
            <w:r w:rsidR="00F45838">
              <w:rPr>
                <w:rFonts w:ascii="Times New Roman" w:hAnsi="Times New Roman"/>
                <w:sz w:val="22"/>
                <w:szCs w:val="22"/>
              </w:rPr>
              <w:t>Rel</w:t>
            </w:r>
            <w:proofErr w:type="spellEnd"/>
            <w:r w:rsidR="00F45838">
              <w:rPr>
                <w:rFonts w:ascii="Times New Roman" w:hAnsi="Times New Roman"/>
                <w:sz w:val="22"/>
                <w:szCs w:val="22"/>
              </w:rPr>
              <w:t xml:space="preserve"> Motion</w:t>
            </w:r>
          </w:p>
        </w:tc>
        <w:tc>
          <w:tcPr>
            <w:tcW w:w="60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2/14</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ETA Practice 7</w:t>
            </w:r>
          </w:p>
          <w:p w:rsidR="00FD71AC" w:rsidRDefault="00CB0083" w:rsidP="00C64E7F">
            <w:pPr>
              <w:rPr>
                <w:rFonts w:ascii="Times New Roman" w:hAnsi="Times New Roman"/>
                <w:sz w:val="22"/>
                <w:szCs w:val="22"/>
              </w:rPr>
            </w:pPr>
            <w:r>
              <w:rPr>
                <w:rFonts w:ascii="Times New Roman" w:hAnsi="Times New Roman"/>
                <w:sz w:val="22"/>
                <w:szCs w:val="22"/>
              </w:rPr>
              <w:t>Read Sect. 4.</w:t>
            </w:r>
            <w:r w:rsidR="00C64E7F">
              <w:rPr>
                <w:rFonts w:ascii="Times New Roman" w:hAnsi="Times New Roman"/>
                <w:sz w:val="22"/>
                <w:szCs w:val="22"/>
              </w:rPr>
              <w:t>7-4.8</w:t>
            </w:r>
          </w:p>
          <w:p w:rsidR="00CB0083" w:rsidRPr="00217412" w:rsidRDefault="00FD71AC" w:rsidP="00C64E7F">
            <w:pPr>
              <w:rPr>
                <w:rFonts w:ascii="Times New Roman" w:hAnsi="Times New Roman"/>
                <w:sz w:val="22"/>
                <w:szCs w:val="22"/>
              </w:rPr>
            </w:pPr>
            <w:r>
              <w:rPr>
                <w:rFonts w:ascii="Times New Roman" w:hAnsi="Times New Roman"/>
                <w:sz w:val="22"/>
                <w:szCs w:val="22"/>
              </w:rPr>
              <w:t>DB6: 1</w:t>
            </w:r>
            <w:r w:rsidRPr="00FD71AC">
              <w:rPr>
                <w:rFonts w:ascii="Times New Roman" w:hAnsi="Times New Roman"/>
                <w:sz w:val="22"/>
                <w:szCs w:val="22"/>
                <w:vertAlign w:val="superscript"/>
              </w:rPr>
              <w:t>st</w:t>
            </w:r>
            <w:r>
              <w:rPr>
                <w:rFonts w:ascii="Times New Roman" w:hAnsi="Times New Roman"/>
                <w:sz w:val="22"/>
                <w:szCs w:val="22"/>
              </w:rPr>
              <w:t xml:space="preserve"> Post</w:t>
            </w:r>
          </w:p>
        </w:tc>
        <w:tc>
          <w:tcPr>
            <w:tcW w:w="604"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2/16</w:t>
            </w:r>
          </w:p>
        </w:tc>
        <w:tc>
          <w:tcPr>
            <w:tcW w:w="2016" w:type="dxa"/>
          </w:tcPr>
          <w:p w:rsidR="00FD71AC" w:rsidRDefault="00CB0083" w:rsidP="00CB0083">
            <w:pPr>
              <w:rPr>
                <w:rFonts w:ascii="Times New Roman" w:hAnsi="Times New Roman"/>
                <w:sz w:val="22"/>
                <w:szCs w:val="22"/>
              </w:rPr>
            </w:pPr>
            <w:r>
              <w:rPr>
                <w:rFonts w:ascii="Times New Roman" w:hAnsi="Times New Roman"/>
                <w:sz w:val="22"/>
                <w:szCs w:val="22"/>
              </w:rPr>
              <w:t xml:space="preserve">ETA HW </w:t>
            </w:r>
            <w:r w:rsidR="00505415">
              <w:rPr>
                <w:rFonts w:ascii="Times New Roman" w:hAnsi="Times New Roman"/>
                <w:sz w:val="22"/>
                <w:szCs w:val="22"/>
              </w:rPr>
              <w:t>7</w:t>
            </w:r>
          </w:p>
          <w:p w:rsidR="00CB0083" w:rsidRPr="00217412" w:rsidRDefault="00FD71AC" w:rsidP="00CB0083">
            <w:pPr>
              <w:rPr>
                <w:rFonts w:ascii="Times New Roman" w:hAnsi="Times New Roman"/>
                <w:sz w:val="22"/>
                <w:szCs w:val="22"/>
              </w:rPr>
            </w:pPr>
            <w:r>
              <w:rPr>
                <w:rFonts w:ascii="Times New Roman" w:hAnsi="Times New Roman"/>
                <w:sz w:val="22"/>
                <w:szCs w:val="22"/>
              </w:rPr>
              <w:t>DB6: Responses</w:t>
            </w:r>
          </w:p>
        </w:tc>
        <w:tc>
          <w:tcPr>
            <w:tcW w:w="62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2/18</w:t>
            </w:r>
          </w:p>
          <w:p w:rsidR="00CB0083" w:rsidRPr="00CC1088" w:rsidRDefault="00CB0083" w:rsidP="00CB0083">
            <w:pPr>
              <w:rPr>
                <w:rFonts w:ascii="Times New Roman" w:hAnsi="Times New Roman"/>
                <w:sz w:val="20"/>
                <w:szCs w:val="20"/>
              </w:rPr>
            </w:pPr>
          </w:p>
        </w:tc>
        <w:tc>
          <w:tcPr>
            <w:tcW w:w="2016" w:type="dxa"/>
          </w:tcPr>
          <w:p w:rsidR="00CB0083" w:rsidRPr="00217412" w:rsidRDefault="00505415" w:rsidP="00CB0083">
            <w:pPr>
              <w:rPr>
                <w:rFonts w:ascii="Times New Roman" w:hAnsi="Times New Roman"/>
                <w:sz w:val="22"/>
                <w:szCs w:val="22"/>
              </w:rPr>
            </w:pPr>
            <w:r>
              <w:rPr>
                <w:rFonts w:ascii="Times New Roman" w:hAnsi="Times New Roman"/>
                <w:sz w:val="22"/>
                <w:szCs w:val="22"/>
              </w:rPr>
              <w:t>ETA Quiz 7</w:t>
            </w:r>
            <w:r w:rsidR="00CB0083">
              <w:rPr>
                <w:rFonts w:ascii="Times New Roman" w:hAnsi="Times New Roman"/>
                <w:sz w:val="22"/>
                <w:szCs w:val="22"/>
              </w:rPr>
              <w:t xml:space="preserve"> on </w:t>
            </w:r>
            <w:proofErr w:type="spellStart"/>
            <w:r w:rsidR="00CB0083">
              <w:rPr>
                <w:rFonts w:ascii="Times New Roman" w:hAnsi="Times New Roman"/>
                <w:sz w:val="22"/>
                <w:szCs w:val="22"/>
              </w:rPr>
              <w:t>ch.</w:t>
            </w:r>
            <w:proofErr w:type="spellEnd"/>
            <w:r w:rsidR="00CB0083">
              <w:rPr>
                <w:rFonts w:ascii="Times New Roman" w:hAnsi="Times New Roman"/>
                <w:sz w:val="22"/>
                <w:szCs w:val="22"/>
              </w:rPr>
              <w:t xml:space="preserve"> 4</w:t>
            </w:r>
          </w:p>
        </w:tc>
      </w:tr>
      <w:tr w:rsidR="00CB0083" w:rsidRPr="00217412">
        <w:tc>
          <w:tcPr>
            <w:tcW w:w="2016" w:type="dxa"/>
          </w:tcPr>
          <w:p w:rsidR="00CB0083" w:rsidRPr="00217412" w:rsidRDefault="00CB0083" w:rsidP="00B3518A">
            <w:pPr>
              <w:rPr>
                <w:rFonts w:ascii="Times New Roman" w:hAnsi="Times New Roman"/>
                <w:sz w:val="22"/>
                <w:szCs w:val="22"/>
              </w:rPr>
            </w:pPr>
            <w:r w:rsidRPr="00217412">
              <w:rPr>
                <w:rFonts w:ascii="Times New Roman" w:hAnsi="Times New Roman"/>
                <w:sz w:val="22"/>
                <w:szCs w:val="22"/>
              </w:rPr>
              <w:t>Lab</w:t>
            </w:r>
            <w:r>
              <w:rPr>
                <w:rFonts w:ascii="Times New Roman" w:hAnsi="Times New Roman"/>
                <w:sz w:val="22"/>
                <w:szCs w:val="22"/>
              </w:rPr>
              <w:t xml:space="preserve"> 7: </w:t>
            </w:r>
            <w:r w:rsidR="00B3518A">
              <w:rPr>
                <w:rFonts w:ascii="Times New Roman" w:hAnsi="Times New Roman"/>
                <w:sz w:val="22"/>
                <w:szCs w:val="22"/>
              </w:rPr>
              <w:t xml:space="preserve">Forces &amp; Motion </w:t>
            </w:r>
            <w:proofErr w:type="spellStart"/>
            <w:r w:rsidR="00B3518A">
              <w:rPr>
                <w:rFonts w:ascii="Times New Roman" w:hAnsi="Times New Roman"/>
                <w:sz w:val="22"/>
                <w:szCs w:val="22"/>
              </w:rPr>
              <w:t>PhET</w:t>
            </w:r>
            <w:proofErr w:type="spellEnd"/>
            <w:r w:rsidR="00B3518A">
              <w:rPr>
                <w:rFonts w:ascii="Times New Roman" w:hAnsi="Times New Roman"/>
                <w:sz w:val="22"/>
                <w:szCs w:val="22"/>
              </w:rPr>
              <w:t xml:space="preserve"> SIM</w:t>
            </w:r>
          </w:p>
        </w:tc>
        <w:tc>
          <w:tcPr>
            <w:tcW w:w="60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2/21</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ETA Practice 8</w:t>
            </w:r>
          </w:p>
          <w:p w:rsidR="00FD71AC" w:rsidRDefault="00CB0083" w:rsidP="00CB0083">
            <w:pPr>
              <w:rPr>
                <w:rFonts w:ascii="Times New Roman" w:hAnsi="Times New Roman"/>
                <w:sz w:val="22"/>
                <w:szCs w:val="22"/>
              </w:rPr>
            </w:pPr>
            <w:r>
              <w:rPr>
                <w:rFonts w:ascii="Times New Roman" w:hAnsi="Times New Roman"/>
                <w:sz w:val="22"/>
                <w:szCs w:val="22"/>
              </w:rPr>
              <w:t>Read Sect. 5.1-5.2</w:t>
            </w:r>
          </w:p>
          <w:p w:rsidR="00CB0083" w:rsidRPr="00217412" w:rsidRDefault="00FD71AC" w:rsidP="00CB0083">
            <w:pPr>
              <w:rPr>
                <w:rFonts w:ascii="Times New Roman" w:hAnsi="Times New Roman"/>
                <w:sz w:val="22"/>
                <w:szCs w:val="22"/>
              </w:rPr>
            </w:pPr>
            <w:r>
              <w:rPr>
                <w:rFonts w:ascii="Times New Roman" w:hAnsi="Times New Roman"/>
                <w:sz w:val="22"/>
                <w:szCs w:val="22"/>
              </w:rPr>
              <w:t>DB7: 1</w:t>
            </w:r>
            <w:r w:rsidRPr="00FD71AC">
              <w:rPr>
                <w:rFonts w:ascii="Times New Roman" w:hAnsi="Times New Roman"/>
                <w:sz w:val="22"/>
                <w:szCs w:val="22"/>
                <w:vertAlign w:val="superscript"/>
              </w:rPr>
              <w:t>st</w:t>
            </w:r>
            <w:r>
              <w:rPr>
                <w:rFonts w:ascii="Times New Roman" w:hAnsi="Times New Roman"/>
                <w:sz w:val="22"/>
                <w:szCs w:val="22"/>
              </w:rPr>
              <w:t xml:space="preserve"> Post</w:t>
            </w:r>
          </w:p>
        </w:tc>
        <w:tc>
          <w:tcPr>
            <w:tcW w:w="604"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2/23</w:t>
            </w:r>
          </w:p>
        </w:tc>
        <w:tc>
          <w:tcPr>
            <w:tcW w:w="2016" w:type="dxa"/>
          </w:tcPr>
          <w:p w:rsidR="00CB0083" w:rsidRPr="00217412" w:rsidRDefault="00CB0083" w:rsidP="00CB0083">
            <w:pPr>
              <w:rPr>
                <w:rFonts w:ascii="Times New Roman" w:hAnsi="Times New Roman"/>
                <w:sz w:val="22"/>
                <w:szCs w:val="22"/>
              </w:rPr>
            </w:pPr>
            <w:r>
              <w:rPr>
                <w:rFonts w:ascii="Times New Roman" w:hAnsi="Times New Roman"/>
                <w:sz w:val="22"/>
                <w:szCs w:val="22"/>
              </w:rPr>
              <w:t xml:space="preserve">ETA HW </w:t>
            </w:r>
            <w:r w:rsidR="00505415">
              <w:rPr>
                <w:rFonts w:ascii="Times New Roman" w:hAnsi="Times New Roman"/>
                <w:sz w:val="22"/>
                <w:szCs w:val="22"/>
              </w:rPr>
              <w:t>8</w:t>
            </w:r>
          </w:p>
          <w:p w:rsidR="00FD71AC" w:rsidRDefault="00CB0083" w:rsidP="00CB0083">
            <w:pPr>
              <w:rPr>
                <w:rFonts w:ascii="Times New Roman" w:hAnsi="Times New Roman"/>
                <w:sz w:val="22"/>
                <w:szCs w:val="22"/>
              </w:rPr>
            </w:pPr>
            <w:r>
              <w:rPr>
                <w:rFonts w:ascii="Times New Roman" w:hAnsi="Times New Roman"/>
                <w:sz w:val="22"/>
                <w:szCs w:val="22"/>
              </w:rPr>
              <w:t>Read Sect. 5.3</w:t>
            </w:r>
          </w:p>
          <w:p w:rsidR="00CB0083" w:rsidRPr="00217412" w:rsidRDefault="00FD71AC" w:rsidP="00CB0083">
            <w:pPr>
              <w:rPr>
                <w:rFonts w:ascii="Times New Roman" w:hAnsi="Times New Roman"/>
                <w:sz w:val="22"/>
                <w:szCs w:val="22"/>
              </w:rPr>
            </w:pPr>
            <w:r>
              <w:rPr>
                <w:rFonts w:ascii="Times New Roman" w:hAnsi="Times New Roman"/>
                <w:sz w:val="22"/>
                <w:szCs w:val="22"/>
              </w:rPr>
              <w:t>DB7: Responses</w:t>
            </w:r>
          </w:p>
        </w:tc>
        <w:tc>
          <w:tcPr>
            <w:tcW w:w="62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2/25</w:t>
            </w:r>
          </w:p>
          <w:p w:rsidR="00CB0083" w:rsidRPr="00CC1088" w:rsidRDefault="00CB0083" w:rsidP="00CB0083">
            <w:pPr>
              <w:rPr>
                <w:rFonts w:ascii="Times New Roman" w:hAnsi="Times New Roman"/>
                <w:sz w:val="20"/>
                <w:szCs w:val="20"/>
              </w:rPr>
            </w:pPr>
          </w:p>
        </w:tc>
        <w:tc>
          <w:tcPr>
            <w:tcW w:w="2016" w:type="dxa"/>
          </w:tcPr>
          <w:p w:rsidR="00CB0083" w:rsidRPr="00217412" w:rsidRDefault="00505415" w:rsidP="00CB0083">
            <w:pPr>
              <w:rPr>
                <w:rFonts w:ascii="Times New Roman" w:hAnsi="Times New Roman"/>
                <w:sz w:val="22"/>
                <w:szCs w:val="22"/>
              </w:rPr>
            </w:pPr>
            <w:r>
              <w:rPr>
                <w:rFonts w:ascii="Times New Roman" w:hAnsi="Times New Roman"/>
                <w:sz w:val="22"/>
                <w:szCs w:val="22"/>
              </w:rPr>
              <w:t>ETA Quiz 8</w:t>
            </w:r>
            <w:r w:rsidR="00CB0083">
              <w:rPr>
                <w:rFonts w:ascii="Times New Roman" w:hAnsi="Times New Roman"/>
                <w:sz w:val="22"/>
                <w:szCs w:val="22"/>
              </w:rPr>
              <w:t xml:space="preserve"> on </w:t>
            </w:r>
            <w:proofErr w:type="spellStart"/>
            <w:r w:rsidR="00CB0083">
              <w:rPr>
                <w:rFonts w:ascii="Times New Roman" w:hAnsi="Times New Roman"/>
                <w:sz w:val="22"/>
                <w:szCs w:val="22"/>
              </w:rPr>
              <w:t>ch.</w:t>
            </w:r>
            <w:proofErr w:type="spellEnd"/>
            <w:r w:rsidR="00CB0083">
              <w:rPr>
                <w:rFonts w:ascii="Times New Roman" w:hAnsi="Times New Roman"/>
                <w:sz w:val="22"/>
                <w:szCs w:val="22"/>
              </w:rPr>
              <w:t xml:space="preserve"> 5</w:t>
            </w:r>
          </w:p>
        </w:tc>
      </w:tr>
      <w:tr w:rsidR="00CB0083" w:rsidRPr="00217412">
        <w:tc>
          <w:tcPr>
            <w:tcW w:w="2016" w:type="dxa"/>
          </w:tcPr>
          <w:p w:rsidR="00CB0083" w:rsidRPr="00217412" w:rsidRDefault="00CB0083" w:rsidP="00B3518A">
            <w:pPr>
              <w:rPr>
                <w:rFonts w:ascii="Times New Roman" w:hAnsi="Times New Roman"/>
                <w:sz w:val="22"/>
                <w:szCs w:val="22"/>
              </w:rPr>
            </w:pPr>
            <w:r w:rsidRPr="00217412">
              <w:rPr>
                <w:rFonts w:ascii="Times New Roman" w:hAnsi="Times New Roman"/>
                <w:sz w:val="22"/>
                <w:szCs w:val="22"/>
              </w:rPr>
              <w:t>Lab</w:t>
            </w:r>
            <w:r>
              <w:rPr>
                <w:rFonts w:ascii="Times New Roman" w:hAnsi="Times New Roman"/>
                <w:sz w:val="22"/>
                <w:szCs w:val="22"/>
              </w:rPr>
              <w:t xml:space="preserve"> 8: Friction</w:t>
            </w:r>
            <w:r w:rsidR="00B3518A">
              <w:rPr>
                <w:rFonts w:ascii="Times New Roman" w:hAnsi="Times New Roman"/>
                <w:sz w:val="22"/>
                <w:szCs w:val="22"/>
              </w:rPr>
              <w:t xml:space="preserve"> using DMV</w:t>
            </w:r>
          </w:p>
        </w:tc>
        <w:tc>
          <w:tcPr>
            <w:tcW w:w="60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2/28</w:t>
            </w:r>
          </w:p>
        </w:tc>
        <w:tc>
          <w:tcPr>
            <w:tcW w:w="2016" w:type="dxa"/>
          </w:tcPr>
          <w:p w:rsidR="00CB0083" w:rsidRDefault="00CB0083" w:rsidP="00CB0083">
            <w:pPr>
              <w:rPr>
                <w:rFonts w:ascii="Times New Roman" w:hAnsi="Times New Roman"/>
                <w:sz w:val="22"/>
                <w:szCs w:val="22"/>
              </w:rPr>
            </w:pPr>
            <w:r>
              <w:rPr>
                <w:rFonts w:ascii="Times New Roman" w:hAnsi="Times New Roman"/>
                <w:sz w:val="22"/>
                <w:szCs w:val="22"/>
              </w:rPr>
              <w:t>ETA Practice 9</w:t>
            </w:r>
          </w:p>
          <w:p w:rsidR="00FD71AC" w:rsidRDefault="00CB0083" w:rsidP="00CB0083">
            <w:pPr>
              <w:rPr>
                <w:rFonts w:ascii="Times New Roman" w:hAnsi="Times New Roman"/>
                <w:sz w:val="22"/>
                <w:szCs w:val="22"/>
              </w:rPr>
            </w:pPr>
            <w:r>
              <w:rPr>
                <w:rFonts w:ascii="Times New Roman" w:hAnsi="Times New Roman"/>
                <w:sz w:val="22"/>
                <w:szCs w:val="22"/>
              </w:rPr>
              <w:t>Read Sect. 6.1-6.2</w:t>
            </w:r>
          </w:p>
          <w:p w:rsidR="00CB0083" w:rsidRPr="00217412" w:rsidRDefault="00FD71AC" w:rsidP="00CB0083">
            <w:pPr>
              <w:rPr>
                <w:rFonts w:ascii="Times New Roman" w:hAnsi="Times New Roman"/>
                <w:sz w:val="22"/>
                <w:szCs w:val="22"/>
              </w:rPr>
            </w:pPr>
            <w:r>
              <w:rPr>
                <w:rFonts w:ascii="Times New Roman" w:hAnsi="Times New Roman"/>
                <w:sz w:val="22"/>
                <w:szCs w:val="22"/>
              </w:rPr>
              <w:t>DB8: 1</w:t>
            </w:r>
            <w:r w:rsidRPr="00FD71AC">
              <w:rPr>
                <w:rFonts w:ascii="Times New Roman" w:hAnsi="Times New Roman"/>
                <w:sz w:val="22"/>
                <w:szCs w:val="22"/>
                <w:vertAlign w:val="superscript"/>
              </w:rPr>
              <w:t>st</w:t>
            </w:r>
            <w:r>
              <w:rPr>
                <w:rFonts w:ascii="Times New Roman" w:hAnsi="Times New Roman"/>
                <w:sz w:val="22"/>
                <w:szCs w:val="22"/>
              </w:rPr>
              <w:t xml:space="preserve"> Post</w:t>
            </w:r>
          </w:p>
        </w:tc>
        <w:tc>
          <w:tcPr>
            <w:tcW w:w="604"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3/2</w:t>
            </w:r>
          </w:p>
        </w:tc>
        <w:tc>
          <w:tcPr>
            <w:tcW w:w="2016" w:type="dxa"/>
          </w:tcPr>
          <w:p w:rsidR="00CB0083" w:rsidRDefault="00CB0083" w:rsidP="00CB0083">
            <w:pPr>
              <w:rPr>
                <w:rFonts w:ascii="Times New Roman" w:hAnsi="Times New Roman"/>
                <w:sz w:val="22"/>
                <w:szCs w:val="22"/>
              </w:rPr>
            </w:pPr>
            <w:r>
              <w:rPr>
                <w:rFonts w:ascii="Times New Roman" w:hAnsi="Times New Roman"/>
                <w:sz w:val="22"/>
                <w:szCs w:val="22"/>
              </w:rPr>
              <w:t xml:space="preserve">ETA HW </w:t>
            </w:r>
            <w:r w:rsidR="00505415">
              <w:rPr>
                <w:rFonts w:ascii="Times New Roman" w:hAnsi="Times New Roman"/>
                <w:sz w:val="22"/>
                <w:szCs w:val="22"/>
              </w:rPr>
              <w:t>9</w:t>
            </w:r>
          </w:p>
          <w:p w:rsidR="00FD71AC" w:rsidRDefault="00CB0083" w:rsidP="00CB0083">
            <w:pPr>
              <w:rPr>
                <w:rFonts w:ascii="Times New Roman" w:hAnsi="Times New Roman"/>
                <w:sz w:val="22"/>
                <w:szCs w:val="22"/>
              </w:rPr>
            </w:pPr>
            <w:r>
              <w:rPr>
                <w:rFonts w:ascii="Times New Roman" w:hAnsi="Times New Roman"/>
                <w:sz w:val="22"/>
                <w:szCs w:val="22"/>
              </w:rPr>
              <w:t>Read Sect. 6.3-6.4</w:t>
            </w:r>
          </w:p>
          <w:p w:rsidR="00CB0083" w:rsidRPr="00217412" w:rsidRDefault="00FD71AC" w:rsidP="00CB0083">
            <w:pPr>
              <w:rPr>
                <w:rFonts w:ascii="Times New Roman" w:hAnsi="Times New Roman"/>
                <w:sz w:val="22"/>
                <w:szCs w:val="22"/>
              </w:rPr>
            </w:pPr>
            <w:r>
              <w:rPr>
                <w:rFonts w:ascii="Times New Roman" w:hAnsi="Times New Roman"/>
                <w:sz w:val="22"/>
                <w:szCs w:val="22"/>
              </w:rPr>
              <w:t>DB8: Responses</w:t>
            </w:r>
          </w:p>
        </w:tc>
        <w:tc>
          <w:tcPr>
            <w:tcW w:w="62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3/4</w:t>
            </w:r>
          </w:p>
          <w:p w:rsidR="00CB0083" w:rsidRPr="00CC1088" w:rsidRDefault="00CB0083" w:rsidP="00CB0083">
            <w:pPr>
              <w:rPr>
                <w:rFonts w:ascii="Times New Roman" w:hAnsi="Times New Roman"/>
                <w:sz w:val="20"/>
                <w:szCs w:val="20"/>
              </w:rPr>
            </w:pPr>
          </w:p>
        </w:tc>
        <w:tc>
          <w:tcPr>
            <w:tcW w:w="2016" w:type="dxa"/>
          </w:tcPr>
          <w:p w:rsidR="00CB0083" w:rsidRPr="00217412" w:rsidRDefault="00505415" w:rsidP="00CB0083">
            <w:pPr>
              <w:rPr>
                <w:rFonts w:ascii="Times New Roman" w:hAnsi="Times New Roman"/>
                <w:sz w:val="22"/>
                <w:szCs w:val="22"/>
              </w:rPr>
            </w:pPr>
            <w:r>
              <w:rPr>
                <w:rFonts w:ascii="Times New Roman" w:hAnsi="Times New Roman"/>
                <w:sz w:val="22"/>
                <w:szCs w:val="22"/>
              </w:rPr>
              <w:t>ETA Quiz 9</w:t>
            </w:r>
            <w:r w:rsidR="00CB0083">
              <w:rPr>
                <w:rFonts w:ascii="Times New Roman" w:hAnsi="Times New Roman"/>
                <w:sz w:val="22"/>
                <w:szCs w:val="22"/>
              </w:rPr>
              <w:t xml:space="preserve"> on </w:t>
            </w:r>
            <w:proofErr w:type="spellStart"/>
            <w:r w:rsidR="00CB0083">
              <w:rPr>
                <w:rFonts w:ascii="Times New Roman" w:hAnsi="Times New Roman"/>
                <w:sz w:val="22"/>
                <w:szCs w:val="22"/>
              </w:rPr>
              <w:t>ch.</w:t>
            </w:r>
            <w:proofErr w:type="spellEnd"/>
            <w:r w:rsidR="00CB0083">
              <w:rPr>
                <w:rFonts w:ascii="Times New Roman" w:hAnsi="Times New Roman"/>
                <w:sz w:val="22"/>
                <w:szCs w:val="22"/>
              </w:rPr>
              <w:t xml:space="preserve"> 6</w:t>
            </w:r>
          </w:p>
        </w:tc>
      </w:tr>
      <w:tr w:rsidR="00CB0083" w:rsidRPr="00217412">
        <w:tc>
          <w:tcPr>
            <w:tcW w:w="2016" w:type="dxa"/>
          </w:tcPr>
          <w:p w:rsidR="00CB0083" w:rsidRPr="00217412" w:rsidRDefault="00CB0083" w:rsidP="00F45838">
            <w:pPr>
              <w:rPr>
                <w:rFonts w:ascii="Times New Roman" w:hAnsi="Times New Roman"/>
                <w:sz w:val="22"/>
                <w:szCs w:val="22"/>
              </w:rPr>
            </w:pPr>
            <w:r w:rsidRPr="00217412">
              <w:rPr>
                <w:rFonts w:ascii="Times New Roman" w:hAnsi="Times New Roman"/>
                <w:sz w:val="22"/>
                <w:szCs w:val="22"/>
              </w:rPr>
              <w:t>Lab</w:t>
            </w:r>
            <w:r>
              <w:rPr>
                <w:rFonts w:ascii="Times New Roman" w:hAnsi="Times New Roman"/>
                <w:sz w:val="22"/>
                <w:szCs w:val="22"/>
              </w:rPr>
              <w:t xml:space="preserve"> 9: </w:t>
            </w:r>
            <w:r w:rsidR="00F45838">
              <w:rPr>
                <w:rFonts w:ascii="Times New Roman" w:hAnsi="Times New Roman"/>
                <w:sz w:val="22"/>
                <w:szCs w:val="22"/>
              </w:rPr>
              <w:t xml:space="preserve">Uniform </w:t>
            </w:r>
            <w:r>
              <w:rPr>
                <w:rFonts w:ascii="Times New Roman" w:hAnsi="Times New Roman"/>
                <w:sz w:val="22"/>
                <w:szCs w:val="22"/>
              </w:rPr>
              <w:t>Circular Motion</w:t>
            </w:r>
          </w:p>
        </w:tc>
        <w:tc>
          <w:tcPr>
            <w:tcW w:w="60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3/7</w:t>
            </w:r>
          </w:p>
        </w:tc>
        <w:tc>
          <w:tcPr>
            <w:tcW w:w="2016" w:type="dxa"/>
          </w:tcPr>
          <w:p w:rsidR="00CB0083" w:rsidRDefault="00CB0083" w:rsidP="00CB0083">
            <w:pPr>
              <w:rPr>
                <w:rFonts w:ascii="Times New Roman" w:hAnsi="Times New Roman"/>
                <w:sz w:val="22"/>
                <w:szCs w:val="22"/>
              </w:rPr>
            </w:pPr>
            <w:r>
              <w:rPr>
                <w:rFonts w:ascii="Times New Roman" w:hAnsi="Times New Roman"/>
                <w:sz w:val="22"/>
                <w:szCs w:val="22"/>
              </w:rPr>
              <w:t>ETA Practice 10</w:t>
            </w:r>
          </w:p>
          <w:p w:rsidR="00CB0083" w:rsidRPr="00217412" w:rsidRDefault="00CB0083" w:rsidP="00CB0083">
            <w:pPr>
              <w:rPr>
                <w:rFonts w:ascii="Times New Roman" w:hAnsi="Times New Roman"/>
                <w:sz w:val="22"/>
                <w:szCs w:val="22"/>
              </w:rPr>
            </w:pPr>
            <w:r>
              <w:rPr>
                <w:rFonts w:ascii="Times New Roman" w:hAnsi="Times New Roman"/>
                <w:sz w:val="22"/>
                <w:szCs w:val="22"/>
              </w:rPr>
              <w:t>Read Sect. 6.5</w:t>
            </w:r>
            <w:r w:rsidR="00842E60">
              <w:rPr>
                <w:rFonts w:ascii="Times New Roman" w:hAnsi="Times New Roman"/>
                <w:sz w:val="22"/>
                <w:szCs w:val="22"/>
              </w:rPr>
              <w:t>-6.6</w:t>
            </w:r>
          </w:p>
        </w:tc>
        <w:tc>
          <w:tcPr>
            <w:tcW w:w="604"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3/9</w:t>
            </w:r>
          </w:p>
        </w:tc>
        <w:tc>
          <w:tcPr>
            <w:tcW w:w="2016" w:type="dxa"/>
          </w:tcPr>
          <w:p w:rsidR="00CB0083" w:rsidRDefault="00CB0083" w:rsidP="00CB0083">
            <w:pPr>
              <w:rPr>
                <w:rFonts w:ascii="Times New Roman" w:hAnsi="Times New Roman"/>
                <w:sz w:val="22"/>
                <w:szCs w:val="22"/>
              </w:rPr>
            </w:pPr>
            <w:r>
              <w:rPr>
                <w:rFonts w:ascii="Times New Roman" w:hAnsi="Times New Roman"/>
                <w:sz w:val="22"/>
                <w:szCs w:val="22"/>
              </w:rPr>
              <w:t xml:space="preserve">ETA HW </w:t>
            </w:r>
            <w:r w:rsidR="00505415">
              <w:rPr>
                <w:rFonts w:ascii="Times New Roman" w:hAnsi="Times New Roman"/>
                <w:sz w:val="22"/>
                <w:szCs w:val="22"/>
              </w:rPr>
              <w:t>10</w:t>
            </w:r>
          </w:p>
          <w:p w:rsidR="00CB0083" w:rsidRPr="00B3518A" w:rsidRDefault="00842E60" w:rsidP="00F45838">
            <w:pPr>
              <w:rPr>
                <w:rFonts w:ascii="Times New Roman" w:hAnsi="Times New Roman"/>
                <w:sz w:val="20"/>
                <w:szCs w:val="22"/>
              </w:rPr>
            </w:pPr>
            <w:r w:rsidRPr="00B3518A">
              <w:rPr>
                <w:rFonts w:ascii="Times New Roman" w:hAnsi="Times New Roman"/>
                <w:sz w:val="20"/>
                <w:szCs w:val="20"/>
              </w:rPr>
              <w:t xml:space="preserve">Lab </w:t>
            </w:r>
            <w:r w:rsidR="00F45838" w:rsidRPr="00B3518A">
              <w:rPr>
                <w:rFonts w:ascii="Times New Roman" w:hAnsi="Times New Roman"/>
                <w:sz w:val="20"/>
                <w:szCs w:val="20"/>
              </w:rPr>
              <w:t>1</w:t>
            </w:r>
            <w:r w:rsidRPr="00B3518A">
              <w:rPr>
                <w:rFonts w:ascii="Times New Roman" w:hAnsi="Times New Roman"/>
                <w:sz w:val="20"/>
                <w:szCs w:val="20"/>
              </w:rPr>
              <w:t>b: Post-lab quiz</w:t>
            </w:r>
          </w:p>
        </w:tc>
        <w:tc>
          <w:tcPr>
            <w:tcW w:w="628" w:type="dxa"/>
          </w:tcPr>
          <w:p w:rsidR="00CB0083" w:rsidRPr="00CC1088" w:rsidRDefault="00CB0083" w:rsidP="00CB0083">
            <w:pPr>
              <w:rPr>
                <w:rFonts w:ascii="Times New Roman" w:hAnsi="Times New Roman"/>
                <w:sz w:val="20"/>
                <w:szCs w:val="20"/>
              </w:rPr>
            </w:pPr>
            <w:r w:rsidRPr="00CC1088">
              <w:rPr>
                <w:rFonts w:ascii="Times New Roman" w:hAnsi="Times New Roman"/>
                <w:sz w:val="20"/>
                <w:szCs w:val="20"/>
              </w:rPr>
              <w:t>3/11</w:t>
            </w:r>
          </w:p>
          <w:p w:rsidR="00505415" w:rsidRPr="00CC1088" w:rsidRDefault="00505415" w:rsidP="00505415">
            <w:pPr>
              <w:rPr>
                <w:rFonts w:ascii="Times New Roman" w:hAnsi="Times New Roman"/>
                <w:sz w:val="20"/>
                <w:szCs w:val="20"/>
              </w:rPr>
            </w:pPr>
          </w:p>
        </w:tc>
        <w:tc>
          <w:tcPr>
            <w:tcW w:w="2016" w:type="dxa"/>
          </w:tcPr>
          <w:p w:rsidR="00CB0083" w:rsidRPr="00505415" w:rsidRDefault="00505415" w:rsidP="00CB0083">
            <w:pPr>
              <w:rPr>
                <w:rFonts w:ascii="Times New Roman" w:hAnsi="Times New Roman"/>
                <w:b/>
                <w:sz w:val="22"/>
                <w:szCs w:val="22"/>
              </w:rPr>
            </w:pPr>
            <w:r w:rsidRPr="00505415">
              <w:rPr>
                <w:rFonts w:ascii="Times New Roman" w:hAnsi="Times New Roman"/>
                <w:b/>
                <w:sz w:val="22"/>
                <w:szCs w:val="22"/>
              </w:rPr>
              <w:t xml:space="preserve">Final Exam </w:t>
            </w:r>
            <w:proofErr w:type="spellStart"/>
            <w:r w:rsidRPr="00505415">
              <w:rPr>
                <w:rFonts w:ascii="Times New Roman" w:hAnsi="Times New Roman"/>
                <w:b/>
                <w:sz w:val="22"/>
                <w:szCs w:val="22"/>
              </w:rPr>
              <w:t>ch.</w:t>
            </w:r>
            <w:proofErr w:type="spellEnd"/>
            <w:r w:rsidRPr="00505415">
              <w:rPr>
                <w:rFonts w:ascii="Times New Roman" w:hAnsi="Times New Roman"/>
                <w:b/>
                <w:sz w:val="22"/>
                <w:szCs w:val="22"/>
              </w:rPr>
              <w:t xml:space="preserve"> </w:t>
            </w:r>
            <w:r w:rsidR="00EB6FA8">
              <w:rPr>
                <w:rFonts w:ascii="Times New Roman" w:hAnsi="Times New Roman"/>
                <w:b/>
                <w:sz w:val="22"/>
                <w:szCs w:val="22"/>
              </w:rPr>
              <w:t>2-</w:t>
            </w:r>
            <w:r w:rsidRPr="00505415">
              <w:rPr>
                <w:rFonts w:ascii="Times New Roman" w:hAnsi="Times New Roman"/>
                <w:b/>
                <w:sz w:val="22"/>
                <w:szCs w:val="22"/>
              </w:rPr>
              <w:t>6</w:t>
            </w:r>
          </w:p>
        </w:tc>
      </w:tr>
    </w:tbl>
    <w:p w:rsidR="00EB6FA8" w:rsidRDefault="00EB6FA8">
      <w:pPr>
        <w:widowControl w:val="0"/>
        <w:rPr>
          <w:rFonts w:ascii="Times New Roman" w:hAnsi="Times New Roman"/>
          <w:b/>
          <w:sz w:val="22"/>
          <w:szCs w:val="22"/>
        </w:rPr>
      </w:pPr>
    </w:p>
    <w:p w:rsidR="007C3298" w:rsidRPr="008D2559" w:rsidRDefault="004654B8">
      <w:pPr>
        <w:widowControl w:val="0"/>
        <w:jc w:val="center"/>
        <w:rPr>
          <w:rFonts w:ascii="Times New Roman" w:hAnsi="Times New Roman"/>
          <w:b/>
          <w:sz w:val="22"/>
          <w:szCs w:val="22"/>
        </w:rPr>
      </w:pPr>
      <w:r w:rsidRPr="008D2559">
        <w:rPr>
          <w:rFonts w:ascii="Times New Roman" w:hAnsi="Times New Roman"/>
          <w:b/>
          <w:sz w:val="22"/>
          <w:szCs w:val="22"/>
        </w:rPr>
        <w:t xml:space="preserve">Brief </w:t>
      </w:r>
      <w:r w:rsidR="002F66C8" w:rsidRPr="008D2559">
        <w:rPr>
          <w:rFonts w:ascii="Times New Roman" w:hAnsi="Times New Roman"/>
          <w:b/>
          <w:sz w:val="22"/>
          <w:szCs w:val="22"/>
        </w:rPr>
        <w:t>summary of assignments</w:t>
      </w:r>
    </w:p>
    <w:p w:rsidR="009578E5" w:rsidRPr="00D47F2F" w:rsidRDefault="009578E5" w:rsidP="009578E5">
      <w:pPr>
        <w:rPr>
          <w:rFonts w:ascii="Times New Roman" w:hAnsi="Times New Roman"/>
          <w:sz w:val="22"/>
        </w:rPr>
      </w:pPr>
      <w:r w:rsidRPr="008D2559">
        <w:rPr>
          <w:rFonts w:ascii="Times New Roman" w:hAnsi="Times New Roman"/>
          <w:b/>
          <w:sz w:val="22"/>
          <w:szCs w:val="22"/>
        </w:rPr>
        <w:t>General Expert TA Issues</w:t>
      </w:r>
      <w:r w:rsidRPr="008D2559">
        <w:rPr>
          <w:rFonts w:ascii="Times New Roman" w:hAnsi="Times New Roman"/>
          <w:sz w:val="22"/>
          <w:szCs w:val="22"/>
        </w:rPr>
        <w:t xml:space="preserve">: </w:t>
      </w:r>
      <w:r w:rsidR="00D47F2F" w:rsidRPr="00D47F2F">
        <w:rPr>
          <w:rFonts w:ascii="Times New Roman" w:hAnsi="Times New Roman"/>
          <w:sz w:val="22"/>
          <w:szCs w:val="22"/>
          <w:u w:val="single"/>
        </w:rPr>
        <w:t>Read the registration instructions available on Canvas</w:t>
      </w:r>
      <w:r>
        <w:rPr>
          <w:rFonts w:ascii="Times New Roman" w:hAnsi="Times New Roman"/>
          <w:sz w:val="22"/>
        </w:rPr>
        <w:t xml:space="preserve">. </w:t>
      </w:r>
      <w:r w:rsidRPr="008D2559">
        <w:rPr>
          <w:rFonts w:ascii="Times New Roman" w:hAnsi="Times New Roman"/>
          <w:sz w:val="22"/>
          <w:szCs w:val="22"/>
        </w:rPr>
        <w:t xml:space="preserve">All </w:t>
      </w:r>
      <w:r>
        <w:rPr>
          <w:rFonts w:ascii="Times New Roman" w:hAnsi="Times New Roman"/>
          <w:sz w:val="22"/>
          <w:szCs w:val="22"/>
        </w:rPr>
        <w:t xml:space="preserve">Homework and Practicing the Concepts </w:t>
      </w:r>
      <w:r w:rsidRPr="008D2559">
        <w:rPr>
          <w:rFonts w:ascii="Times New Roman" w:hAnsi="Times New Roman"/>
          <w:sz w:val="22"/>
          <w:szCs w:val="22"/>
        </w:rPr>
        <w:t>Expert TA assignments</w:t>
      </w:r>
      <w:r>
        <w:rPr>
          <w:rFonts w:ascii="Times New Roman" w:hAnsi="Times New Roman"/>
          <w:sz w:val="22"/>
          <w:szCs w:val="22"/>
        </w:rPr>
        <w:t xml:space="preserve"> are</w:t>
      </w:r>
      <w:r w:rsidRPr="008D2559">
        <w:rPr>
          <w:rFonts w:ascii="Times New Roman" w:hAnsi="Times New Roman"/>
          <w:sz w:val="22"/>
          <w:szCs w:val="22"/>
        </w:rPr>
        <w:t xml:space="preserve"> </w:t>
      </w:r>
      <w:r>
        <w:rPr>
          <w:rFonts w:ascii="Times New Roman" w:hAnsi="Times New Roman"/>
          <w:sz w:val="22"/>
          <w:szCs w:val="22"/>
        </w:rPr>
        <w:t>penalized 6</w:t>
      </w:r>
      <w:r w:rsidRPr="008D2559">
        <w:rPr>
          <w:rFonts w:ascii="Times New Roman" w:hAnsi="Times New Roman"/>
          <w:sz w:val="22"/>
          <w:szCs w:val="22"/>
        </w:rPr>
        <w:t xml:space="preserve">0% </w:t>
      </w:r>
      <w:r>
        <w:rPr>
          <w:rFonts w:ascii="Times New Roman" w:hAnsi="Times New Roman"/>
          <w:sz w:val="22"/>
          <w:szCs w:val="22"/>
        </w:rPr>
        <w:t>if they are late, even one minute late</w:t>
      </w:r>
      <w:r w:rsidRPr="008D2559">
        <w:rPr>
          <w:rFonts w:ascii="Times New Roman" w:hAnsi="Times New Roman"/>
          <w:sz w:val="22"/>
          <w:szCs w:val="22"/>
        </w:rPr>
        <w:t>.</w:t>
      </w:r>
      <w:r>
        <w:rPr>
          <w:rFonts w:ascii="Times New Roman" w:hAnsi="Times New Roman"/>
          <w:sz w:val="22"/>
          <w:szCs w:val="22"/>
        </w:rPr>
        <w:t xml:space="preserve"> But this penalty will not increase throughout the quarter so you may complete any HW or Practice assignment up to </w:t>
      </w:r>
      <w:r w:rsidR="00C64E7F">
        <w:rPr>
          <w:rFonts w:ascii="Times New Roman" w:hAnsi="Times New Roman"/>
          <w:sz w:val="22"/>
          <w:szCs w:val="22"/>
        </w:rPr>
        <w:t>11:59 p.m. on Monday, March 13, 2017</w:t>
      </w:r>
      <w:r w:rsidRPr="008D2559">
        <w:rPr>
          <w:rFonts w:ascii="Times New Roman" w:hAnsi="Times New Roman"/>
          <w:sz w:val="22"/>
          <w:szCs w:val="22"/>
        </w:rPr>
        <w:t xml:space="preserve">. See Expert TA for the specifics of how points are earned on each assignment. </w:t>
      </w:r>
      <w:r w:rsidRPr="008D2559">
        <w:rPr>
          <w:rFonts w:ascii="Times New Roman" w:hAnsi="Times New Roman"/>
          <w:sz w:val="22"/>
        </w:rPr>
        <w:t>No accommodations for Expert TA assignments will be made for technical issues on your end so please plan ahead. If there is a system-wide Expert TA i</w:t>
      </w:r>
      <w:r>
        <w:rPr>
          <w:rFonts w:ascii="Times New Roman" w:hAnsi="Times New Roman"/>
          <w:sz w:val="22"/>
        </w:rPr>
        <w:t>ssue</w:t>
      </w:r>
      <w:r w:rsidRPr="008D2559">
        <w:rPr>
          <w:rFonts w:ascii="Times New Roman" w:hAnsi="Times New Roman"/>
          <w:sz w:val="22"/>
        </w:rPr>
        <w:t>, accommodations may be made.</w:t>
      </w:r>
      <w:r>
        <w:rPr>
          <w:rFonts w:ascii="Times New Roman" w:hAnsi="Times New Roman"/>
          <w:sz w:val="22"/>
        </w:rPr>
        <w:t xml:space="preserve"> </w:t>
      </w:r>
      <w:r w:rsidRPr="008D2559">
        <w:rPr>
          <w:rFonts w:ascii="Times New Roman" w:hAnsi="Times New Roman"/>
          <w:sz w:val="22"/>
          <w:szCs w:val="22"/>
        </w:rPr>
        <w:t xml:space="preserve">The lowest </w:t>
      </w:r>
      <w:r>
        <w:rPr>
          <w:rFonts w:ascii="Times New Roman" w:hAnsi="Times New Roman"/>
          <w:sz w:val="22"/>
          <w:szCs w:val="22"/>
        </w:rPr>
        <w:t>Homework, Practicing the Concepts, and Quiz score</w:t>
      </w:r>
      <w:r w:rsidRPr="008D2559">
        <w:rPr>
          <w:rFonts w:ascii="Times New Roman" w:hAnsi="Times New Roman"/>
          <w:sz w:val="22"/>
          <w:szCs w:val="22"/>
        </w:rPr>
        <w:t xml:space="preserve"> </w:t>
      </w:r>
      <w:r w:rsidRPr="00D47F2F">
        <w:rPr>
          <w:rFonts w:ascii="Times New Roman" w:hAnsi="Times New Roman"/>
          <w:sz w:val="22"/>
          <w:szCs w:val="22"/>
        </w:rPr>
        <w:t>will be dropped at the end of the quarter.</w:t>
      </w:r>
      <w:r w:rsidR="00CA7CC9" w:rsidRPr="00D47F2F">
        <w:rPr>
          <w:rFonts w:ascii="Times New Roman" w:hAnsi="Times New Roman"/>
          <w:sz w:val="22"/>
          <w:szCs w:val="22"/>
        </w:rPr>
        <w:t xml:space="preserve"> </w:t>
      </w:r>
      <w:hyperlink r:id="rId12" w:history="1">
        <w:r w:rsidR="00D47F2F" w:rsidRPr="00D47F2F">
          <w:rPr>
            <w:rStyle w:val="Hyperlink"/>
            <w:rFonts w:ascii="Times New Roman" w:hAnsi="Times New Roman"/>
            <w:sz w:val="22"/>
          </w:rPr>
          <w:t>http://theexpertta.com/support/student-support/</w:t>
        </w:r>
      </w:hyperlink>
      <w:r w:rsidR="00D47F2F">
        <w:rPr>
          <w:rFonts w:ascii="Times New Roman" w:hAnsi="Times New Roman"/>
          <w:sz w:val="22"/>
        </w:rPr>
        <w:t xml:space="preserve"> </w:t>
      </w:r>
      <w:r w:rsidR="00D47F2F">
        <w:rPr>
          <w:rFonts w:ascii="Times New Roman" w:hAnsi="Times New Roman"/>
          <w:sz w:val="22"/>
          <w:szCs w:val="22"/>
        </w:rPr>
        <w:t>has the student user manual</w:t>
      </w:r>
      <w:r w:rsidR="00D47F2F" w:rsidRPr="00D47F2F">
        <w:rPr>
          <w:rFonts w:ascii="Times New Roman" w:hAnsi="Times New Roman"/>
          <w:sz w:val="22"/>
        </w:rPr>
        <w:t xml:space="preserve">. </w:t>
      </w:r>
      <w:r w:rsidR="00CA7CC9" w:rsidRPr="00D47F2F">
        <w:rPr>
          <w:rFonts w:ascii="Times New Roman" w:hAnsi="Times New Roman"/>
          <w:sz w:val="22"/>
          <w:szCs w:val="22"/>
        </w:rPr>
        <w:t xml:space="preserve">For a help video specific to our class, go to </w:t>
      </w:r>
      <w:hyperlink r:id="rId13" w:history="1">
        <w:r w:rsidR="00CA7CC9" w:rsidRPr="00D47F2F">
          <w:rPr>
            <w:rStyle w:val="Hyperlink"/>
            <w:rFonts w:ascii="Times New Roman" w:hAnsi="Times New Roman"/>
            <w:sz w:val="22"/>
            <w:szCs w:val="22"/>
          </w:rPr>
          <w:t>http://screencast.com/t/fdDaoivRL</w:t>
        </w:r>
      </w:hyperlink>
      <w:r w:rsidR="00CA7CC9" w:rsidRPr="00D47F2F">
        <w:rPr>
          <w:rFonts w:ascii="Times New Roman" w:hAnsi="Times New Roman"/>
          <w:sz w:val="22"/>
          <w:szCs w:val="22"/>
        </w:rPr>
        <w:t xml:space="preserve">. </w:t>
      </w:r>
    </w:p>
    <w:p w:rsidR="008D2559" w:rsidRPr="008D2559" w:rsidRDefault="008D2559" w:rsidP="008D2559">
      <w:pPr>
        <w:widowControl w:val="0"/>
        <w:rPr>
          <w:rFonts w:ascii="Times New Roman" w:hAnsi="Times New Roman"/>
          <w:sz w:val="22"/>
          <w:szCs w:val="22"/>
        </w:rPr>
      </w:pPr>
    </w:p>
    <w:p w:rsidR="002F0637" w:rsidRDefault="005F5935" w:rsidP="005F5935">
      <w:pPr>
        <w:pStyle w:val="PlainText"/>
        <w:rPr>
          <w:rFonts w:ascii="Times New Roman" w:hAnsi="Times New Roman"/>
          <w:sz w:val="22"/>
          <w:szCs w:val="22"/>
        </w:rPr>
      </w:pPr>
      <w:r w:rsidRPr="008D2559">
        <w:rPr>
          <w:rFonts w:ascii="Times New Roman" w:hAnsi="Times New Roman"/>
          <w:b/>
          <w:sz w:val="22"/>
        </w:rPr>
        <w:t>Expert TA Homework (ETA HW):</w:t>
      </w:r>
      <w:r w:rsidRPr="008D2559">
        <w:rPr>
          <w:rFonts w:ascii="Times New Roman" w:hAnsi="Times New Roman"/>
          <w:sz w:val="22"/>
        </w:rPr>
        <w:t xml:space="preserve"> There will be graded homework assigned on Expert TA for nearly every topic covered. These homework assignments will cover quantitative and qualitative concepts. There will be conceptual questions, numerical problems</w:t>
      </w:r>
      <w:r>
        <w:rPr>
          <w:rFonts w:ascii="Times New Roman" w:hAnsi="Times New Roman"/>
          <w:sz w:val="22"/>
        </w:rPr>
        <w:t>,</w:t>
      </w:r>
      <w:r w:rsidRPr="008D2559">
        <w:rPr>
          <w:rFonts w:ascii="Times New Roman" w:hAnsi="Times New Roman"/>
          <w:sz w:val="22"/>
        </w:rPr>
        <w:t xml:space="preserve"> and </w:t>
      </w:r>
      <w:r>
        <w:rPr>
          <w:rFonts w:ascii="Times New Roman" w:hAnsi="Times New Roman"/>
          <w:sz w:val="22"/>
        </w:rPr>
        <w:t xml:space="preserve">multi-part problems. </w:t>
      </w:r>
      <w:r w:rsidRPr="008D2559">
        <w:rPr>
          <w:rFonts w:ascii="Times New Roman" w:hAnsi="Times New Roman"/>
          <w:sz w:val="22"/>
        </w:rPr>
        <w:t>You cannot fully learn the physical principles presented in this course without doing the homework problems to develop and practice your understanding of these principles. If you are well prepared, the typical ETA HW assignment will take you about 60-</w:t>
      </w:r>
      <w:r w:rsidR="00C64E7F">
        <w:rPr>
          <w:rFonts w:ascii="Times New Roman" w:hAnsi="Times New Roman"/>
          <w:sz w:val="22"/>
        </w:rPr>
        <w:t>90</w:t>
      </w:r>
      <w:r w:rsidRPr="008D2559">
        <w:rPr>
          <w:rFonts w:ascii="Times New Roman" w:hAnsi="Times New Roman"/>
          <w:sz w:val="22"/>
        </w:rPr>
        <w:t xml:space="preserve"> minutes. Expert TA homework is due online by 11:59 pm on </w:t>
      </w:r>
      <w:r>
        <w:rPr>
          <w:rFonts w:ascii="Times New Roman" w:hAnsi="Times New Roman"/>
          <w:sz w:val="22"/>
        </w:rPr>
        <w:t>Fridays</w:t>
      </w:r>
      <w:r w:rsidRPr="008D2559">
        <w:rPr>
          <w:rFonts w:ascii="Times New Roman" w:hAnsi="Times New Roman"/>
          <w:sz w:val="22"/>
        </w:rPr>
        <w:t xml:space="preserve">. </w:t>
      </w:r>
      <w:r w:rsidRPr="008D2559">
        <w:rPr>
          <w:rFonts w:ascii="Times New Roman" w:hAnsi="Times New Roman"/>
          <w:sz w:val="22"/>
          <w:szCs w:val="22"/>
        </w:rPr>
        <w:t xml:space="preserve">See Expert TA for the specifics of how points are earned on each assignment. </w:t>
      </w:r>
    </w:p>
    <w:p w:rsidR="005F5935" w:rsidRDefault="005F5935" w:rsidP="004F25AA">
      <w:pPr>
        <w:pStyle w:val="PlainText"/>
        <w:rPr>
          <w:rFonts w:ascii="Times New Roman" w:hAnsi="Times New Roman"/>
          <w:b/>
          <w:sz w:val="22"/>
        </w:rPr>
      </w:pPr>
    </w:p>
    <w:p w:rsidR="004F25AA" w:rsidRPr="008D2559" w:rsidRDefault="008D2559" w:rsidP="004F25AA">
      <w:pPr>
        <w:pStyle w:val="PlainText"/>
        <w:rPr>
          <w:rFonts w:ascii="Times New Roman" w:hAnsi="Times New Roman"/>
          <w:sz w:val="22"/>
        </w:rPr>
      </w:pPr>
      <w:r w:rsidRPr="008D2559">
        <w:rPr>
          <w:rFonts w:ascii="Times New Roman" w:hAnsi="Times New Roman"/>
          <w:b/>
          <w:sz w:val="22"/>
        </w:rPr>
        <w:t>Expert TA</w:t>
      </w:r>
      <w:r w:rsidR="004F25AA" w:rsidRPr="008D2559">
        <w:rPr>
          <w:rFonts w:ascii="Times New Roman" w:hAnsi="Times New Roman"/>
          <w:b/>
          <w:sz w:val="22"/>
        </w:rPr>
        <w:t xml:space="preserve"> </w:t>
      </w:r>
      <w:r w:rsidR="005F5935">
        <w:rPr>
          <w:rFonts w:ascii="Times New Roman" w:hAnsi="Times New Roman"/>
          <w:b/>
          <w:sz w:val="22"/>
        </w:rPr>
        <w:t>Practicing the Concepts</w:t>
      </w:r>
      <w:r w:rsidR="004F25AA" w:rsidRPr="008D2559">
        <w:rPr>
          <w:rFonts w:ascii="Times New Roman" w:hAnsi="Times New Roman"/>
          <w:b/>
          <w:sz w:val="22"/>
        </w:rPr>
        <w:t xml:space="preserve"> (</w:t>
      </w:r>
      <w:r w:rsidRPr="008D2559">
        <w:rPr>
          <w:rFonts w:ascii="Times New Roman" w:hAnsi="Times New Roman"/>
          <w:b/>
          <w:sz w:val="22"/>
        </w:rPr>
        <w:t>ETA</w:t>
      </w:r>
      <w:r w:rsidR="005F5935">
        <w:rPr>
          <w:rFonts w:ascii="Times New Roman" w:hAnsi="Times New Roman"/>
          <w:b/>
          <w:sz w:val="22"/>
        </w:rPr>
        <w:t xml:space="preserve"> Practice</w:t>
      </w:r>
      <w:r w:rsidR="004F25AA" w:rsidRPr="008D2559">
        <w:rPr>
          <w:rFonts w:ascii="Times New Roman" w:hAnsi="Times New Roman"/>
          <w:b/>
          <w:sz w:val="22"/>
        </w:rPr>
        <w:t>):</w:t>
      </w:r>
      <w:r w:rsidR="004F25AA" w:rsidRPr="008D2559">
        <w:rPr>
          <w:rFonts w:ascii="Times New Roman" w:hAnsi="Times New Roman"/>
          <w:sz w:val="22"/>
        </w:rPr>
        <w:t xml:space="preserve"> There will be </w:t>
      </w:r>
      <w:r w:rsidR="00C64E7F">
        <w:rPr>
          <w:rFonts w:ascii="Times New Roman" w:hAnsi="Times New Roman"/>
          <w:sz w:val="22"/>
        </w:rPr>
        <w:t>low risk</w:t>
      </w:r>
      <w:r w:rsidR="005F5935">
        <w:rPr>
          <w:rFonts w:ascii="Times New Roman" w:hAnsi="Times New Roman"/>
          <w:sz w:val="22"/>
        </w:rPr>
        <w:t xml:space="preserve"> assignments</w:t>
      </w:r>
      <w:r w:rsidR="004F25AA" w:rsidRPr="008D2559">
        <w:rPr>
          <w:rFonts w:ascii="Times New Roman" w:hAnsi="Times New Roman"/>
          <w:sz w:val="22"/>
        </w:rPr>
        <w:t xml:space="preserve"> assigned on </w:t>
      </w:r>
      <w:r w:rsidRPr="008D2559">
        <w:rPr>
          <w:rFonts w:ascii="Times New Roman" w:hAnsi="Times New Roman"/>
          <w:sz w:val="22"/>
        </w:rPr>
        <w:t>Expert TA</w:t>
      </w:r>
      <w:r w:rsidR="004F25AA" w:rsidRPr="008D2559">
        <w:rPr>
          <w:rFonts w:ascii="Times New Roman" w:hAnsi="Times New Roman"/>
          <w:sz w:val="22"/>
        </w:rPr>
        <w:t xml:space="preserve"> </w:t>
      </w:r>
      <w:r w:rsidR="005F5935">
        <w:rPr>
          <w:rFonts w:ascii="Times New Roman" w:hAnsi="Times New Roman"/>
          <w:sz w:val="22"/>
        </w:rPr>
        <w:t xml:space="preserve">to help you </w:t>
      </w:r>
      <w:r w:rsidR="00C01909">
        <w:rPr>
          <w:rFonts w:ascii="Times New Roman" w:hAnsi="Times New Roman"/>
          <w:sz w:val="22"/>
        </w:rPr>
        <w:t>practice</w:t>
      </w:r>
      <w:r w:rsidR="005F5935">
        <w:rPr>
          <w:rFonts w:ascii="Times New Roman" w:hAnsi="Times New Roman"/>
          <w:sz w:val="22"/>
        </w:rPr>
        <w:t xml:space="preserve"> key concepts</w:t>
      </w:r>
      <w:r w:rsidR="004F25AA" w:rsidRPr="008D2559">
        <w:rPr>
          <w:rFonts w:ascii="Times New Roman" w:hAnsi="Times New Roman"/>
          <w:sz w:val="22"/>
        </w:rPr>
        <w:t xml:space="preserve">. You cannot fully learn the physical principles presented in this course without </w:t>
      </w:r>
      <w:r w:rsidR="005F5935">
        <w:rPr>
          <w:rFonts w:ascii="Times New Roman" w:hAnsi="Times New Roman"/>
          <w:sz w:val="22"/>
        </w:rPr>
        <w:t>practicing the concepts</w:t>
      </w:r>
      <w:r w:rsidR="004F25AA" w:rsidRPr="008D2559">
        <w:rPr>
          <w:rFonts w:ascii="Times New Roman" w:hAnsi="Times New Roman"/>
          <w:sz w:val="22"/>
        </w:rPr>
        <w:t xml:space="preserve">. </w:t>
      </w:r>
      <w:r w:rsidRPr="008D2559">
        <w:rPr>
          <w:rFonts w:ascii="Times New Roman" w:hAnsi="Times New Roman"/>
          <w:sz w:val="22"/>
        </w:rPr>
        <w:t>Expert TA</w:t>
      </w:r>
      <w:r w:rsidR="004F25AA" w:rsidRPr="008D2559">
        <w:rPr>
          <w:rFonts w:ascii="Times New Roman" w:hAnsi="Times New Roman"/>
          <w:sz w:val="22"/>
        </w:rPr>
        <w:t xml:space="preserve"> </w:t>
      </w:r>
      <w:r w:rsidR="00C01909">
        <w:rPr>
          <w:rFonts w:ascii="Times New Roman" w:hAnsi="Times New Roman"/>
          <w:sz w:val="22"/>
        </w:rPr>
        <w:t>Practice assignments are</w:t>
      </w:r>
      <w:r w:rsidR="004F25AA" w:rsidRPr="008D2559">
        <w:rPr>
          <w:rFonts w:ascii="Times New Roman" w:hAnsi="Times New Roman"/>
          <w:sz w:val="22"/>
        </w:rPr>
        <w:t xml:space="preserve"> due online by </w:t>
      </w:r>
      <w:r w:rsidRPr="008D2559">
        <w:rPr>
          <w:rFonts w:ascii="Times New Roman" w:hAnsi="Times New Roman"/>
          <w:sz w:val="22"/>
        </w:rPr>
        <w:t xml:space="preserve">11:59 pm on </w:t>
      </w:r>
      <w:r w:rsidR="005F5935">
        <w:rPr>
          <w:rFonts w:ascii="Times New Roman" w:hAnsi="Times New Roman"/>
          <w:sz w:val="22"/>
        </w:rPr>
        <w:t>Wednes</w:t>
      </w:r>
      <w:r w:rsidR="0019638F">
        <w:rPr>
          <w:rFonts w:ascii="Times New Roman" w:hAnsi="Times New Roman"/>
          <w:sz w:val="22"/>
        </w:rPr>
        <w:t>days</w:t>
      </w:r>
      <w:r w:rsidR="004F25AA" w:rsidRPr="008D2559">
        <w:rPr>
          <w:rFonts w:ascii="Times New Roman" w:hAnsi="Times New Roman"/>
          <w:sz w:val="22"/>
        </w:rPr>
        <w:t xml:space="preserve">. </w:t>
      </w:r>
      <w:r w:rsidR="005F5935">
        <w:rPr>
          <w:rFonts w:ascii="Times New Roman" w:hAnsi="Times New Roman"/>
          <w:sz w:val="22"/>
        </w:rPr>
        <w:t xml:space="preserve">On these assignments, you will receive no penalties for accessing hints or feedback. </w:t>
      </w:r>
      <w:r w:rsidR="005F5935" w:rsidRPr="008D2559">
        <w:rPr>
          <w:rFonts w:ascii="Times New Roman" w:hAnsi="Times New Roman"/>
          <w:sz w:val="22"/>
          <w:szCs w:val="22"/>
        </w:rPr>
        <w:t>See Expert TA for the specifics of how points</w:t>
      </w:r>
      <w:r w:rsidR="005F5935">
        <w:rPr>
          <w:rFonts w:ascii="Times New Roman" w:hAnsi="Times New Roman"/>
          <w:sz w:val="22"/>
          <w:szCs w:val="22"/>
        </w:rPr>
        <w:t xml:space="preserve"> are earned on each assignment.</w:t>
      </w:r>
    </w:p>
    <w:p w:rsidR="004F25AA" w:rsidRPr="008D2559" w:rsidRDefault="004F25AA" w:rsidP="004F25AA">
      <w:pPr>
        <w:pStyle w:val="PlainText"/>
        <w:rPr>
          <w:rFonts w:ascii="Times New Roman" w:hAnsi="Times New Roman"/>
          <w:sz w:val="22"/>
        </w:rPr>
      </w:pPr>
    </w:p>
    <w:p w:rsidR="004F25AA" w:rsidRPr="008D2559" w:rsidRDefault="008D2559" w:rsidP="004F25AA">
      <w:pPr>
        <w:pStyle w:val="PlainText"/>
        <w:tabs>
          <w:tab w:val="left" w:pos="990"/>
        </w:tabs>
        <w:rPr>
          <w:rFonts w:ascii="Times New Roman" w:hAnsi="Times New Roman"/>
          <w:sz w:val="22"/>
        </w:rPr>
      </w:pPr>
      <w:r w:rsidRPr="008D2559">
        <w:rPr>
          <w:rFonts w:ascii="Times New Roman" w:hAnsi="Times New Roman"/>
          <w:b/>
          <w:sz w:val="22"/>
        </w:rPr>
        <w:lastRenderedPageBreak/>
        <w:t>Expert TA</w:t>
      </w:r>
      <w:r w:rsidR="004F25AA" w:rsidRPr="008D2559">
        <w:rPr>
          <w:rFonts w:ascii="Times New Roman" w:hAnsi="Times New Roman"/>
          <w:b/>
          <w:sz w:val="22"/>
        </w:rPr>
        <w:t xml:space="preserve"> Quizzes (</w:t>
      </w:r>
      <w:r>
        <w:rPr>
          <w:rFonts w:ascii="Times New Roman" w:hAnsi="Times New Roman"/>
          <w:b/>
          <w:sz w:val="22"/>
        </w:rPr>
        <w:t xml:space="preserve">ETA </w:t>
      </w:r>
      <w:r w:rsidR="004F25AA" w:rsidRPr="008D2559">
        <w:rPr>
          <w:rFonts w:ascii="Times New Roman" w:hAnsi="Times New Roman"/>
          <w:b/>
          <w:sz w:val="22"/>
        </w:rPr>
        <w:t>Quiz)</w:t>
      </w:r>
      <w:r w:rsidR="004F25AA" w:rsidRPr="008D2559">
        <w:rPr>
          <w:rFonts w:ascii="Times New Roman" w:hAnsi="Times New Roman"/>
          <w:sz w:val="22"/>
        </w:rPr>
        <w:t xml:space="preserve">: </w:t>
      </w:r>
      <w:r w:rsidRPr="008D2559">
        <w:rPr>
          <w:rFonts w:ascii="Times New Roman" w:hAnsi="Times New Roman"/>
          <w:sz w:val="22"/>
        </w:rPr>
        <w:t>Expert TA</w:t>
      </w:r>
      <w:r w:rsidR="004F25AA" w:rsidRPr="008D2559">
        <w:rPr>
          <w:rFonts w:ascii="Times New Roman" w:hAnsi="Times New Roman"/>
          <w:sz w:val="22"/>
        </w:rPr>
        <w:t xml:space="preserve"> quizzes are timed assignments available each week to quickly evaluate your understanding of the concepts from the previous week. You may </w:t>
      </w:r>
      <w:r w:rsidRPr="008D2559">
        <w:rPr>
          <w:rFonts w:ascii="Times New Roman" w:hAnsi="Times New Roman"/>
          <w:sz w:val="22"/>
        </w:rPr>
        <w:t xml:space="preserve">use the textbook, online resources or even </w:t>
      </w:r>
      <w:r w:rsidR="004F25AA" w:rsidRPr="008D2559">
        <w:rPr>
          <w:rFonts w:ascii="Times New Roman" w:hAnsi="Times New Roman"/>
          <w:sz w:val="22"/>
        </w:rPr>
        <w:t xml:space="preserve">work with other students while working on quizzes. But you’ll have only </w:t>
      </w:r>
      <w:r w:rsidR="00C64E7F">
        <w:rPr>
          <w:rFonts w:ascii="Times New Roman" w:hAnsi="Times New Roman"/>
          <w:sz w:val="22"/>
        </w:rPr>
        <w:t>90 minutes</w:t>
      </w:r>
      <w:r w:rsidR="004F25AA" w:rsidRPr="008D2559">
        <w:rPr>
          <w:rFonts w:ascii="Times New Roman" w:hAnsi="Times New Roman"/>
          <w:sz w:val="22"/>
        </w:rPr>
        <w:t xml:space="preserve"> to finish a quiz once you start it. So if you are not familiar with the concepts of the previous week, there will not be enough time to </w:t>
      </w:r>
      <w:r w:rsidRPr="008D2559">
        <w:rPr>
          <w:rFonts w:ascii="Times New Roman" w:hAnsi="Times New Roman"/>
          <w:sz w:val="22"/>
        </w:rPr>
        <w:t>learn them on the fly</w:t>
      </w:r>
      <w:r w:rsidR="004F25AA" w:rsidRPr="008D2559">
        <w:rPr>
          <w:rFonts w:ascii="Times New Roman" w:hAnsi="Times New Roman"/>
          <w:sz w:val="22"/>
        </w:rPr>
        <w:t xml:space="preserve">. </w:t>
      </w:r>
      <w:r w:rsidRPr="008D2559">
        <w:rPr>
          <w:rFonts w:ascii="Times New Roman" w:hAnsi="Times New Roman"/>
          <w:sz w:val="22"/>
        </w:rPr>
        <w:t>Expert TA</w:t>
      </w:r>
      <w:r w:rsidR="004F25AA" w:rsidRPr="008D2559">
        <w:rPr>
          <w:rFonts w:ascii="Times New Roman" w:hAnsi="Times New Roman"/>
          <w:sz w:val="22"/>
        </w:rPr>
        <w:t xml:space="preserve"> quizzes will be available </w:t>
      </w:r>
      <w:r w:rsidRPr="008D2559">
        <w:rPr>
          <w:rFonts w:ascii="Times New Roman" w:hAnsi="Times New Roman"/>
          <w:sz w:val="22"/>
        </w:rPr>
        <w:t xml:space="preserve">every </w:t>
      </w:r>
      <w:r w:rsidR="00C64E7F">
        <w:rPr>
          <w:rFonts w:ascii="Times New Roman" w:hAnsi="Times New Roman"/>
          <w:sz w:val="22"/>
        </w:rPr>
        <w:t>weekend from 12:01 am Saturday to 11:59 p.m. Sunday.</w:t>
      </w:r>
      <w:r w:rsidR="00D47F2F">
        <w:rPr>
          <w:rFonts w:ascii="Times New Roman" w:hAnsi="Times New Roman"/>
          <w:sz w:val="22"/>
        </w:rPr>
        <w:t xml:space="preserve"> </w:t>
      </w:r>
      <w:r w:rsidR="004F25AA" w:rsidRPr="008D2559">
        <w:rPr>
          <w:rFonts w:ascii="Times New Roman" w:hAnsi="Times New Roman"/>
          <w:sz w:val="22"/>
        </w:rPr>
        <w:t>You may co</w:t>
      </w:r>
      <w:r w:rsidRPr="008D2559">
        <w:rPr>
          <w:rFonts w:ascii="Times New Roman" w:hAnsi="Times New Roman"/>
          <w:sz w:val="22"/>
        </w:rPr>
        <w:t>mp</w:t>
      </w:r>
      <w:r w:rsidR="004F25AA" w:rsidRPr="008D2559">
        <w:rPr>
          <w:rFonts w:ascii="Times New Roman" w:hAnsi="Times New Roman"/>
          <w:sz w:val="22"/>
        </w:rPr>
        <w:t xml:space="preserve">lete the quiz during any </w:t>
      </w:r>
      <w:r w:rsidR="00C64E7F">
        <w:rPr>
          <w:rFonts w:ascii="Times New Roman" w:hAnsi="Times New Roman"/>
          <w:sz w:val="22"/>
        </w:rPr>
        <w:t>90</w:t>
      </w:r>
      <w:r w:rsidRPr="008D2559">
        <w:rPr>
          <w:rFonts w:ascii="Times New Roman" w:hAnsi="Times New Roman"/>
          <w:sz w:val="22"/>
        </w:rPr>
        <w:t>-minute</w:t>
      </w:r>
      <w:r w:rsidR="004F25AA" w:rsidRPr="008D2559">
        <w:rPr>
          <w:rFonts w:ascii="Times New Roman" w:hAnsi="Times New Roman"/>
          <w:sz w:val="22"/>
        </w:rPr>
        <w:t xml:space="preserve"> interval. Late quizzes will </w:t>
      </w:r>
      <w:r w:rsidR="004F25AA" w:rsidRPr="008D2559">
        <w:rPr>
          <w:rFonts w:ascii="Times New Roman" w:hAnsi="Times New Roman"/>
          <w:b/>
          <w:sz w:val="22"/>
        </w:rPr>
        <w:t>NOT</w:t>
      </w:r>
      <w:r w:rsidR="004F25AA" w:rsidRPr="008D2559">
        <w:rPr>
          <w:rFonts w:ascii="Times New Roman" w:hAnsi="Times New Roman"/>
          <w:sz w:val="22"/>
        </w:rPr>
        <w:t xml:space="preserve"> </w:t>
      </w:r>
      <w:r w:rsidR="00C64E7F">
        <w:rPr>
          <w:rFonts w:ascii="Times New Roman" w:hAnsi="Times New Roman"/>
          <w:sz w:val="22"/>
        </w:rPr>
        <w:t>be accepted for reduced credit.</w:t>
      </w:r>
    </w:p>
    <w:p w:rsidR="004F25AA" w:rsidRPr="008D2559" w:rsidRDefault="004F25AA" w:rsidP="004F25AA">
      <w:pPr>
        <w:pStyle w:val="PlainText"/>
        <w:rPr>
          <w:rFonts w:ascii="Times New Roman" w:hAnsi="Times New Roman"/>
          <w:sz w:val="22"/>
        </w:rPr>
      </w:pPr>
    </w:p>
    <w:p w:rsidR="009578E5" w:rsidRPr="008D2559" w:rsidRDefault="009578E5" w:rsidP="009578E5">
      <w:pPr>
        <w:pStyle w:val="PlainText"/>
        <w:tabs>
          <w:tab w:val="left" w:pos="1620"/>
        </w:tabs>
        <w:rPr>
          <w:rFonts w:ascii="Times New Roman" w:hAnsi="Times New Roman"/>
          <w:b/>
          <w:bCs/>
          <w:sz w:val="22"/>
        </w:rPr>
      </w:pPr>
      <w:proofErr w:type="spellStart"/>
      <w:r>
        <w:rPr>
          <w:rFonts w:ascii="Times New Roman" w:hAnsi="Times New Roman"/>
          <w:b/>
          <w:sz w:val="22"/>
        </w:rPr>
        <w:t>Midquarter</w:t>
      </w:r>
      <w:proofErr w:type="spellEnd"/>
      <w:r>
        <w:rPr>
          <w:rFonts w:ascii="Times New Roman" w:hAnsi="Times New Roman"/>
          <w:b/>
          <w:sz w:val="22"/>
        </w:rPr>
        <w:t xml:space="preserve"> and Final e</w:t>
      </w:r>
      <w:r w:rsidRPr="008D2559">
        <w:rPr>
          <w:rFonts w:ascii="Times New Roman" w:hAnsi="Times New Roman"/>
          <w:b/>
          <w:sz w:val="22"/>
        </w:rPr>
        <w:t xml:space="preserve">xaminations: </w:t>
      </w:r>
      <w:r w:rsidR="00FC7BBC">
        <w:rPr>
          <w:rFonts w:ascii="Times New Roman" w:hAnsi="Times New Roman"/>
          <w:sz w:val="22"/>
        </w:rPr>
        <w:t>There will be</w:t>
      </w:r>
      <w:r w:rsidRPr="008D2559">
        <w:rPr>
          <w:rFonts w:ascii="Times New Roman" w:hAnsi="Times New Roman"/>
          <w:sz w:val="22"/>
        </w:rPr>
        <w:t xml:space="preserve"> </w:t>
      </w:r>
      <w:r w:rsidR="00FB5FBF">
        <w:rPr>
          <w:rFonts w:ascii="Times New Roman" w:hAnsi="Times New Roman"/>
          <w:sz w:val="22"/>
        </w:rPr>
        <w:t xml:space="preserve">an </w:t>
      </w:r>
      <w:r w:rsidR="00FC7BBC">
        <w:rPr>
          <w:rFonts w:ascii="Times New Roman" w:hAnsi="Times New Roman"/>
          <w:sz w:val="22"/>
        </w:rPr>
        <w:t>open</w:t>
      </w:r>
      <w:r>
        <w:rPr>
          <w:rFonts w:ascii="Times New Roman" w:hAnsi="Times New Roman"/>
          <w:sz w:val="22"/>
        </w:rPr>
        <w:t xml:space="preserve">-book </w:t>
      </w:r>
      <w:proofErr w:type="spellStart"/>
      <w:r>
        <w:rPr>
          <w:rFonts w:ascii="Times New Roman" w:hAnsi="Times New Roman"/>
          <w:sz w:val="22"/>
        </w:rPr>
        <w:t>midquarter</w:t>
      </w:r>
      <w:proofErr w:type="spellEnd"/>
      <w:r>
        <w:rPr>
          <w:rFonts w:ascii="Times New Roman" w:hAnsi="Times New Roman"/>
          <w:sz w:val="22"/>
        </w:rPr>
        <w:t xml:space="preserve"> exam and final exam that you will take </w:t>
      </w:r>
      <w:r w:rsidR="00FC7BBC">
        <w:rPr>
          <w:rFonts w:ascii="Times New Roman" w:hAnsi="Times New Roman"/>
          <w:sz w:val="22"/>
        </w:rPr>
        <w:t xml:space="preserve">online at a specified time. </w:t>
      </w:r>
      <w:r w:rsidR="009C5445">
        <w:rPr>
          <w:rFonts w:ascii="Times New Roman" w:hAnsi="Times New Roman"/>
          <w:sz w:val="22"/>
        </w:rPr>
        <w:t>The exams will be administered through theexpertta.com so everybody will get a different exam. You will copy your exam numbers</w:t>
      </w:r>
      <w:r w:rsidR="009D7052">
        <w:rPr>
          <w:rFonts w:ascii="Times New Roman" w:hAnsi="Times New Roman"/>
          <w:sz w:val="22"/>
        </w:rPr>
        <w:t xml:space="preserve"> onto an exam template. </w:t>
      </w:r>
      <w:r>
        <w:rPr>
          <w:rFonts w:ascii="Times New Roman" w:hAnsi="Times New Roman"/>
          <w:sz w:val="22"/>
        </w:rPr>
        <w:t xml:space="preserve">You cannot make up an exam for full credit </w:t>
      </w:r>
      <w:r w:rsidRPr="008D2559">
        <w:rPr>
          <w:rFonts w:ascii="Times New Roman" w:hAnsi="Times New Roman"/>
          <w:sz w:val="22"/>
        </w:rPr>
        <w:t xml:space="preserve">unless it is an </w:t>
      </w:r>
      <w:r>
        <w:rPr>
          <w:rFonts w:ascii="Times New Roman" w:hAnsi="Times New Roman"/>
          <w:sz w:val="22"/>
        </w:rPr>
        <w:t>emergency and you c</w:t>
      </w:r>
      <w:r w:rsidRPr="008D2559">
        <w:rPr>
          <w:rFonts w:ascii="Times New Roman" w:hAnsi="Times New Roman"/>
          <w:sz w:val="22"/>
        </w:rPr>
        <w:t xml:space="preserve">ontact </w:t>
      </w:r>
      <w:r w:rsidR="006B4F42">
        <w:rPr>
          <w:rFonts w:ascii="Times New Roman" w:hAnsi="Times New Roman"/>
          <w:sz w:val="22"/>
        </w:rPr>
        <w:t>the instructor</w:t>
      </w:r>
      <w:r w:rsidRPr="008D2559">
        <w:rPr>
          <w:rFonts w:ascii="Times New Roman" w:hAnsi="Times New Roman"/>
          <w:sz w:val="22"/>
        </w:rPr>
        <w:t xml:space="preserve"> in advance </w:t>
      </w:r>
      <w:r w:rsidR="009C5445">
        <w:rPr>
          <w:rFonts w:ascii="Times New Roman" w:hAnsi="Times New Roman"/>
          <w:sz w:val="22"/>
        </w:rPr>
        <w:t>to</w:t>
      </w:r>
      <w:r>
        <w:rPr>
          <w:rFonts w:ascii="Times New Roman" w:hAnsi="Times New Roman"/>
          <w:sz w:val="22"/>
        </w:rPr>
        <w:t xml:space="preserve"> make alternate plans.</w:t>
      </w:r>
    </w:p>
    <w:p w:rsidR="000F63FC" w:rsidRDefault="000F63FC" w:rsidP="004F25AA">
      <w:pPr>
        <w:widowControl w:val="0"/>
        <w:rPr>
          <w:rFonts w:ascii="Times New Roman" w:hAnsi="Times New Roman"/>
          <w:sz w:val="22"/>
          <w:szCs w:val="22"/>
        </w:rPr>
      </w:pPr>
    </w:p>
    <w:p w:rsidR="000F63FC" w:rsidRDefault="000F63FC" w:rsidP="004F25AA">
      <w:pPr>
        <w:widowControl w:val="0"/>
        <w:rPr>
          <w:rFonts w:ascii="Times New Roman" w:hAnsi="Times New Roman"/>
          <w:sz w:val="22"/>
          <w:szCs w:val="22"/>
        </w:rPr>
      </w:pPr>
      <w:r w:rsidRPr="000F63FC">
        <w:rPr>
          <w:rFonts w:ascii="Times New Roman" w:hAnsi="Times New Roman"/>
          <w:b/>
          <w:sz w:val="22"/>
          <w:szCs w:val="22"/>
        </w:rPr>
        <w:t>Discussion</w:t>
      </w:r>
      <w:r w:rsidR="00FD71AC">
        <w:rPr>
          <w:rFonts w:ascii="Times New Roman" w:hAnsi="Times New Roman"/>
          <w:b/>
          <w:sz w:val="22"/>
          <w:szCs w:val="22"/>
        </w:rPr>
        <w:t xml:space="preserve"> Boards (DB)</w:t>
      </w:r>
      <w:r>
        <w:rPr>
          <w:rFonts w:ascii="Times New Roman" w:hAnsi="Times New Roman"/>
          <w:sz w:val="22"/>
          <w:szCs w:val="22"/>
        </w:rPr>
        <w:t xml:space="preserve">: </w:t>
      </w:r>
      <w:r w:rsidR="00FD71AC" w:rsidRPr="00217412">
        <w:rPr>
          <w:rFonts w:ascii="Times New Roman" w:hAnsi="Times New Roman"/>
          <w:sz w:val="22"/>
          <w:szCs w:val="22"/>
        </w:rPr>
        <w:t>This is the main way you will interact with your peers in this cl</w:t>
      </w:r>
      <w:r w:rsidR="00FD71AC">
        <w:rPr>
          <w:rFonts w:ascii="Times New Roman" w:hAnsi="Times New Roman"/>
          <w:sz w:val="22"/>
          <w:szCs w:val="22"/>
        </w:rPr>
        <w:t xml:space="preserve">ass. Each week, I will post a short physics video to </w:t>
      </w:r>
      <w:r w:rsidR="00FD71AC" w:rsidRPr="00217412">
        <w:rPr>
          <w:rFonts w:ascii="Times New Roman" w:hAnsi="Times New Roman"/>
          <w:sz w:val="22"/>
          <w:szCs w:val="22"/>
        </w:rPr>
        <w:t>watch</w:t>
      </w:r>
      <w:r w:rsidR="00FD71AC">
        <w:rPr>
          <w:rFonts w:ascii="Times New Roman" w:hAnsi="Times New Roman"/>
          <w:sz w:val="22"/>
          <w:szCs w:val="22"/>
        </w:rPr>
        <w:t xml:space="preserve"> and write about</w:t>
      </w:r>
      <w:r w:rsidR="00FD71AC" w:rsidRPr="00217412">
        <w:rPr>
          <w:rFonts w:ascii="Times New Roman" w:hAnsi="Times New Roman"/>
          <w:sz w:val="22"/>
          <w:szCs w:val="22"/>
        </w:rPr>
        <w:t xml:space="preserve">. Discussion board assignments consist of your original post due by </w:t>
      </w:r>
      <w:r w:rsidR="00FD71AC">
        <w:rPr>
          <w:rFonts w:ascii="Times New Roman" w:hAnsi="Times New Roman"/>
          <w:sz w:val="22"/>
          <w:szCs w:val="22"/>
        </w:rPr>
        <w:t>Wednes</w:t>
      </w:r>
      <w:r w:rsidR="00FD71AC" w:rsidRPr="00217412">
        <w:rPr>
          <w:rFonts w:ascii="Times New Roman" w:hAnsi="Times New Roman"/>
          <w:sz w:val="22"/>
          <w:szCs w:val="22"/>
        </w:rPr>
        <w:t xml:space="preserve">day night and responses to two different classmates by </w:t>
      </w:r>
      <w:r w:rsidR="00FD71AC">
        <w:rPr>
          <w:rFonts w:ascii="Times New Roman" w:hAnsi="Times New Roman"/>
          <w:sz w:val="22"/>
          <w:szCs w:val="22"/>
        </w:rPr>
        <w:t>Fri</w:t>
      </w:r>
      <w:r w:rsidR="00FD71AC" w:rsidRPr="00217412">
        <w:rPr>
          <w:rFonts w:ascii="Times New Roman" w:hAnsi="Times New Roman"/>
          <w:sz w:val="22"/>
          <w:szCs w:val="22"/>
        </w:rPr>
        <w:t xml:space="preserve">day night. Read the handout under the assignment link on </w:t>
      </w:r>
      <w:r w:rsidR="00FD71AC">
        <w:rPr>
          <w:rFonts w:ascii="Times New Roman" w:hAnsi="Times New Roman"/>
          <w:sz w:val="22"/>
          <w:szCs w:val="22"/>
        </w:rPr>
        <w:t>Canvas</w:t>
      </w:r>
      <w:r w:rsidR="00FD71AC" w:rsidRPr="00217412">
        <w:rPr>
          <w:rFonts w:ascii="Times New Roman" w:hAnsi="Times New Roman"/>
          <w:sz w:val="22"/>
          <w:szCs w:val="22"/>
        </w:rPr>
        <w:t xml:space="preserve"> for more information. No late Discussion </w:t>
      </w:r>
      <w:r w:rsidR="00FD71AC" w:rsidRPr="006C4174">
        <w:rPr>
          <w:rFonts w:ascii="Times New Roman" w:hAnsi="Times New Roman"/>
          <w:sz w:val="22"/>
          <w:szCs w:val="22"/>
        </w:rPr>
        <w:t>Board assignments will be accepted</w:t>
      </w:r>
      <w:r w:rsidR="00FD71AC" w:rsidRPr="006C4174">
        <w:rPr>
          <w:rFonts w:ascii="Times New Roman" w:hAnsi="Times New Roman"/>
          <w:sz w:val="22"/>
          <w:szCs w:val="22"/>
          <w:lang w:eastAsia="en-US"/>
        </w:rPr>
        <w:t xml:space="preserve"> and no accommodations will be made for technical issues on your end. If your initial post is late, you may still earn partial credit for successfully completing the rest of the assignment on time. If there is a system-wide Canvas issue on a Discussion Board due date, accommodations will be made.</w:t>
      </w:r>
      <w:r w:rsidR="00FD71AC" w:rsidRPr="006C4174">
        <w:rPr>
          <w:rFonts w:ascii="Times New Roman" w:hAnsi="Times New Roman"/>
          <w:sz w:val="22"/>
          <w:szCs w:val="22"/>
        </w:rPr>
        <w:t xml:space="preserve"> Your lowest Discussion Board grade will be dropped.</w:t>
      </w:r>
    </w:p>
    <w:p w:rsidR="004F25AA" w:rsidRPr="008D2559" w:rsidRDefault="004F25AA" w:rsidP="004F25AA">
      <w:pPr>
        <w:widowControl w:val="0"/>
        <w:rPr>
          <w:rFonts w:ascii="Times New Roman" w:hAnsi="Times New Roman"/>
          <w:sz w:val="22"/>
          <w:szCs w:val="22"/>
        </w:rPr>
      </w:pPr>
    </w:p>
    <w:p w:rsidR="00A63E40" w:rsidRPr="008D2559" w:rsidRDefault="0084005B" w:rsidP="00303931">
      <w:pPr>
        <w:rPr>
          <w:rFonts w:ascii="Times New Roman" w:hAnsi="Times New Roman"/>
          <w:sz w:val="22"/>
          <w:szCs w:val="22"/>
        </w:rPr>
      </w:pPr>
      <w:r w:rsidRPr="008D2559">
        <w:rPr>
          <w:rFonts w:ascii="Times New Roman" w:hAnsi="Times New Roman"/>
          <w:b/>
          <w:sz w:val="22"/>
          <w:szCs w:val="22"/>
        </w:rPr>
        <w:t>Lab Activities</w:t>
      </w:r>
      <w:r w:rsidRPr="008D2559">
        <w:rPr>
          <w:rFonts w:ascii="Times New Roman" w:hAnsi="Times New Roman"/>
          <w:sz w:val="22"/>
          <w:szCs w:val="22"/>
        </w:rPr>
        <w:t xml:space="preserve">: </w:t>
      </w:r>
      <w:r w:rsidR="002D6027">
        <w:rPr>
          <w:rFonts w:ascii="Times New Roman" w:hAnsi="Times New Roman"/>
          <w:sz w:val="22"/>
          <w:szCs w:val="22"/>
        </w:rPr>
        <w:t>L</w:t>
      </w:r>
      <w:r w:rsidR="001B2DF9" w:rsidRPr="008D2559">
        <w:rPr>
          <w:rFonts w:ascii="Times New Roman" w:hAnsi="Times New Roman"/>
          <w:sz w:val="22"/>
          <w:szCs w:val="22"/>
        </w:rPr>
        <w:t>abs</w:t>
      </w:r>
      <w:r w:rsidRPr="008D2559">
        <w:rPr>
          <w:rFonts w:ascii="Times New Roman" w:hAnsi="Times New Roman"/>
          <w:sz w:val="22"/>
          <w:szCs w:val="22"/>
        </w:rPr>
        <w:t xml:space="preserve"> will be guided inquiry in which you will </w:t>
      </w:r>
      <w:r w:rsidR="00C64E7F">
        <w:rPr>
          <w:rFonts w:ascii="Times New Roman" w:hAnsi="Times New Roman"/>
          <w:sz w:val="22"/>
          <w:szCs w:val="22"/>
        </w:rPr>
        <w:t xml:space="preserve">work with your classmates to </w:t>
      </w:r>
      <w:r w:rsidRPr="008D2559">
        <w:rPr>
          <w:rFonts w:ascii="Times New Roman" w:hAnsi="Times New Roman"/>
          <w:sz w:val="22"/>
          <w:szCs w:val="22"/>
        </w:rPr>
        <w:t xml:space="preserve">investigate phenomena </w:t>
      </w:r>
      <w:r w:rsidR="00CD2166" w:rsidRPr="008D2559">
        <w:rPr>
          <w:rFonts w:ascii="Times New Roman" w:hAnsi="Times New Roman"/>
          <w:sz w:val="22"/>
          <w:szCs w:val="22"/>
        </w:rPr>
        <w:t>using</w:t>
      </w:r>
      <w:r w:rsidRPr="008D2559">
        <w:rPr>
          <w:rFonts w:ascii="Times New Roman" w:hAnsi="Times New Roman"/>
          <w:sz w:val="22"/>
          <w:szCs w:val="22"/>
        </w:rPr>
        <w:t xml:space="preserve"> </w:t>
      </w:r>
      <w:r w:rsidR="00FC7BBC">
        <w:rPr>
          <w:rFonts w:ascii="Times New Roman" w:hAnsi="Times New Roman"/>
          <w:sz w:val="22"/>
          <w:szCs w:val="22"/>
        </w:rPr>
        <w:t xml:space="preserve">materials around the house </w:t>
      </w:r>
      <w:r w:rsidR="00744785">
        <w:rPr>
          <w:rFonts w:ascii="Times New Roman" w:hAnsi="Times New Roman"/>
          <w:sz w:val="22"/>
          <w:szCs w:val="22"/>
        </w:rPr>
        <w:t xml:space="preserve">or </w:t>
      </w:r>
      <w:r w:rsidR="00FC7BBC">
        <w:rPr>
          <w:rFonts w:ascii="Times New Roman" w:hAnsi="Times New Roman"/>
          <w:sz w:val="22"/>
          <w:szCs w:val="22"/>
        </w:rPr>
        <w:t xml:space="preserve">using </w:t>
      </w:r>
      <w:r w:rsidRPr="008D2559">
        <w:rPr>
          <w:rFonts w:ascii="Times New Roman" w:hAnsi="Times New Roman"/>
          <w:sz w:val="22"/>
          <w:szCs w:val="22"/>
        </w:rPr>
        <w:t>online simulation</w:t>
      </w:r>
      <w:r w:rsidR="00FC7BBC">
        <w:rPr>
          <w:rFonts w:ascii="Times New Roman" w:hAnsi="Times New Roman"/>
          <w:sz w:val="22"/>
          <w:szCs w:val="22"/>
        </w:rPr>
        <w:t>s</w:t>
      </w:r>
      <w:r w:rsidR="008D2559">
        <w:rPr>
          <w:rFonts w:ascii="Times New Roman" w:hAnsi="Times New Roman"/>
          <w:sz w:val="22"/>
          <w:szCs w:val="22"/>
        </w:rPr>
        <w:t>.</w:t>
      </w:r>
      <w:r w:rsidR="00CD2166" w:rsidRPr="008D2559">
        <w:rPr>
          <w:rFonts w:ascii="Times New Roman" w:hAnsi="Times New Roman"/>
          <w:sz w:val="22"/>
          <w:szCs w:val="22"/>
        </w:rPr>
        <w:t xml:space="preserve"> </w:t>
      </w:r>
      <w:r w:rsidR="001B2DF9" w:rsidRPr="008D2559">
        <w:rPr>
          <w:rFonts w:ascii="Times New Roman" w:hAnsi="Times New Roman"/>
          <w:sz w:val="22"/>
          <w:szCs w:val="22"/>
        </w:rPr>
        <w:t xml:space="preserve">All of the labs will be submitted </w:t>
      </w:r>
      <w:r w:rsidR="00744785">
        <w:rPr>
          <w:rFonts w:ascii="Times New Roman" w:hAnsi="Times New Roman"/>
          <w:sz w:val="22"/>
          <w:szCs w:val="22"/>
        </w:rPr>
        <w:t xml:space="preserve">through </w:t>
      </w:r>
      <w:r w:rsidR="00FB5FBF">
        <w:rPr>
          <w:rFonts w:ascii="Times New Roman" w:hAnsi="Times New Roman"/>
          <w:sz w:val="22"/>
          <w:szCs w:val="22"/>
        </w:rPr>
        <w:t>Google Drive</w:t>
      </w:r>
      <w:r w:rsidR="008D2559">
        <w:rPr>
          <w:rFonts w:ascii="Times New Roman" w:hAnsi="Times New Roman"/>
          <w:sz w:val="22"/>
          <w:szCs w:val="22"/>
        </w:rPr>
        <w:t xml:space="preserve">. </w:t>
      </w:r>
      <w:r w:rsidR="004E3DB0" w:rsidRPr="008D2559">
        <w:rPr>
          <w:rFonts w:ascii="Times New Roman" w:hAnsi="Times New Roman"/>
          <w:sz w:val="22"/>
          <w:szCs w:val="22"/>
        </w:rPr>
        <w:t>No late Lab Activities will be accepted</w:t>
      </w:r>
      <w:r w:rsidR="006E0625" w:rsidRPr="008D2559">
        <w:rPr>
          <w:rFonts w:ascii="Times New Roman" w:hAnsi="Times New Roman"/>
          <w:color w:val="343434"/>
          <w:sz w:val="22"/>
          <w:szCs w:val="22"/>
          <w:lang w:eastAsia="en-US"/>
        </w:rPr>
        <w:t xml:space="preserve"> and no accommodations will be made for technical issues on your end</w:t>
      </w:r>
      <w:r w:rsidR="004E3DB0" w:rsidRPr="008D2559">
        <w:rPr>
          <w:rFonts w:ascii="Times New Roman" w:hAnsi="Times New Roman"/>
          <w:color w:val="343434"/>
          <w:sz w:val="22"/>
          <w:szCs w:val="22"/>
          <w:lang w:eastAsia="en-US"/>
        </w:rPr>
        <w:t xml:space="preserve">. If there is a system-wide </w:t>
      </w:r>
      <w:r w:rsidR="00C64E7F">
        <w:rPr>
          <w:rFonts w:ascii="Times New Roman" w:hAnsi="Times New Roman"/>
          <w:color w:val="343434"/>
          <w:sz w:val="22"/>
          <w:szCs w:val="22"/>
          <w:lang w:eastAsia="en-US"/>
        </w:rPr>
        <w:t>technical issue on the due date</w:t>
      </w:r>
      <w:r w:rsidR="004E3DB0" w:rsidRPr="008D2559">
        <w:rPr>
          <w:rFonts w:ascii="Times New Roman" w:hAnsi="Times New Roman"/>
          <w:color w:val="343434"/>
          <w:sz w:val="22"/>
          <w:szCs w:val="22"/>
          <w:lang w:eastAsia="en-US"/>
        </w:rPr>
        <w:t>, accommodations will be made.</w:t>
      </w:r>
      <w:r w:rsidR="004E3DB0" w:rsidRPr="008D2559">
        <w:rPr>
          <w:rFonts w:ascii="Times New Roman" w:hAnsi="Times New Roman"/>
          <w:sz w:val="22"/>
          <w:szCs w:val="22"/>
        </w:rPr>
        <w:t xml:space="preserve"> Your lowest Lab Activities grade will be dropped at the end of the quarter.</w:t>
      </w:r>
    </w:p>
    <w:p w:rsidR="004E3DB0" w:rsidRPr="008D2559" w:rsidRDefault="004E3DB0" w:rsidP="004E3DB0">
      <w:pPr>
        <w:ind w:firstLine="360"/>
        <w:rPr>
          <w:rFonts w:ascii="Times New Roman" w:hAnsi="Times New Roman"/>
          <w:sz w:val="22"/>
          <w:szCs w:val="22"/>
          <w:u w:val="single"/>
        </w:rPr>
      </w:pPr>
      <w:r w:rsidRPr="008D2559">
        <w:rPr>
          <w:rFonts w:ascii="Times New Roman" w:hAnsi="Times New Roman"/>
          <w:sz w:val="22"/>
          <w:szCs w:val="22"/>
          <w:u w:val="single"/>
        </w:rPr>
        <w:t>General Lab Activities Rubric</w:t>
      </w:r>
    </w:p>
    <w:p w:rsidR="00A20AF0" w:rsidRPr="008D2559" w:rsidRDefault="00A20AF0" w:rsidP="00A20AF0">
      <w:pPr>
        <w:widowControl w:val="0"/>
        <w:tabs>
          <w:tab w:val="left" w:pos="360"/>
        </w:tabs>
        <w:ind w:left="360" w:hanging="360"/>
        <w:rPr>
          <w:rFonts w:ascii="Times New Roman" w:hAnsi="Times New Roman"/>
          <w:sz w:val="22"/>
          <w:szCs w:val="22"/>
        </w:rPr>
      </w:pPr>
      <w:r w:rsidRPr="008D2559">
        <w:rPr>
          <w:rFonts w:ascii="Times New Roman" w:hAnsi="Times New Roman"/>
          <w:sz w:val="22"/>
          <w:szCs w:val="22"/>
        </w:rPr>
        <w:t>Assignment is co</w:t>
      </w:r>
      <w:r w:rsidR="008D2559" w:rsidRPr="008D2559">
        <w:rPr>
          <w:rFonts w:ascii="Times New Roman" w:hAnsi="Times New Roman"/>
          <w:sz w:val="22"/>
          <w:szCs w:val="22"/>
        </w:rPr>
        <w:t>mp</w:t>
      </w:r>
      <w:r w:rsidRPr="008D2559">
        <w:rPr>
          <w:rFonts w:ascii="Times New Roman" w:hAnsi="Times New Roman"/>
          <w:sz w:val="22"/>
          <w:szCs w:val="22"/>
        </w:rPr>
        <w:t xml:space="preserve">lete and correct, </w:t>
      </w:r>
      <w:r w:rsidR="004E3DB0" w:rsidRPr="008D2559">
        <w:rPr>
          <w:rFonts w:ascii="Times New Roman" w:hAnsi="Times New Roman"/>
          <w:sz w:val="22"/>
          <w:szCs w:val="22"/>
        </w:rPr>
        <w:t xml:space="preserve">all or </w:t>
      </w:r>
      <w:r w:rsidRPr="008D2559">
        <w:rPr>
          <w:rFonts w:ascii="Times New Roman" w:hAnsi="Times New Roman"/>
          <w:sz w:val="22"/>
          <w:szCs w:val="22"/>
        </w:rPr>
        <w:t>n</w:t>
      </w:r>
      <w:r w:rsidR="001D69B6">
        <w:rPr>
          <w:rFonts w:ascii="Times New Roman" w:hAnsi="Times New Roman"/>
          <w:sz w:val="22"/>
          <w:szCs w:val="22"/>
        </w:rPr>
        <w:t xml:space="preserve">early all relevant physics </w:t>
      </w:r>
      <w:r w:rsidRPr="008D2559">
        <w:rPr>
          <w:rFonts w:ascii="Times New Roman" w:hAnsi="Times New Roman"/>
          <w:sz w:val="22"/>
          <w:szCs w:val="22"/>
        </w:rPr>
        <w:t xml:space="preserve">principles appropriately applied, </w:t>
      </w:r>
      <w:r w:rsidR="004E3DB0" w:rsidRPr="008D2559">
        <w:rPr>
          <w:rFonts w:ascii="Times New Roman" w:hAnsi="Times New Roman"/>
          <w:sz w:val="22"/>
          <w:szCs w:val="22"/>
        </w:rPr>
        <w:t xml:space="preserve">all or </w:t>
      </w:r>
      <w:r w:rsidRPr="008D2559">
        <w:rPr>
          <w:rFonts w:ascii="Times New Roman" w:hAnsi="Times New Roman"/>
          <w:sz w:val="22"/>
          <w:szCs w:val="22"/>
        </w:rPr>
        <w:t xml:space="preserve">nearly all relevant steps described in </w:t>
      </w:r>
      <w:r w:rsidR="008D2559" w:rsidRPr="008D2559">
        <w:rPr>
          <w:rFonts w:ascii="Times New Roman" w:hAnsi="Times New Roman"/>
          <w:sz w:val="22"/>
          <w:szCs w:val="22"/>
        </w:rPr>
        <w:t xml:space="preserve">complete </w:t>
      </w:r>
      <w:r w:rsidRPr="008D2559">
        <w:rPr>
          <w:rFonts w:ascii="Times New Roman" w:hAnsi="Times New Roman"/>
          <w:sz w:val="22"/>
          <w:szCs w:val="22"/>
        </w:rPr>
        <w:t xml:space="preserve">sentences, all </w:t>
      </w:r>
      <w:r w:rsidR="004E3DB0" w:rsidRPr="008D2559">
        <w:rPr>
          <w:rFonts w:ascii="Times New Roman" w:hAnsi="Times New Roman"/>
          <w:sz w:val="22"/>
          <w:szCs w:val="22"/>
        </w:rPr>
        <w:t xml:space="preserve">or nearly all </w:t>
      </w:r>
      <w:r w:rsidRPr="008D2559">
        <w:rPr>
          <w:rFonts w:ascii="Times New Roman" w:hAnsi="Times New Roman"/>
          <w:sz w:val="22"/>
          <w:szCs w:val="22"/>
        </w:rPr>
        <w:t xml:space="preserve">necessary and relevant sketches clear and </w:t>
      </w:r>
      <w:r w:rsidR="008D2559" w:rsidRPr="008D2559">
        <w:rPr>
          <w:rFonts w:ascii="Times New Roman" w:hAnsi="Times New Roman"/>
          <w:sz w:val="22"/>
          <w:szCs w:val="22"/>
        </w:rPr>
        <w:t>complete</w:t>
      </w:r>
      <w:r w:rsidR="004E3DB0" w:rsidRPr="008D2559">
        <w:rPr>
          <w:rFonts w:ascii="Times New Roman" w:hAnsi="Times New Roman"/>
          <w:sz w:val="22"/>
          <w:szCs w:val="22"/>
        </w:rPr>
        <w:t>, few or no mechanical writing errors</w:t>
      </w:r>
      <w:r w:rsidRPr="008D2559">
        <w:rPr>
          <w:rFonts w:ascii="Times New Roman" w:hAnsi="Times New Roman"/>
          <w:sz w:val="22"/>
          <w:szCs w:val="22"/>
        </w:rPr>
        <w:t xml:space="preserve"> (</w:t>
      </w:r>
      <w:r w:rsidR="00AF54BD">
        <w:rPr>
          <w:rFonts w:ascii="Times New Roman" w:hAnsi="Times New Roman"/>
          <w:sz w:val="22"/>
          <w:szCs w:val="22"/>
        </w:rPr>
        <w:t>18-2</w:t>
      </w:r>
      <w:r w:rsidR="004E3DB0" w:rsidRPr="008D2559">
        <w:rPr>
          <w:rFonts w:ascii="Times New Roman" w:hAnsi="Times New Roman"/>
          <w:sz w:val="22"/>
          <w:szCs w:val="22"/>
        </w:rPr>
        <w:t>0</w:t>
      </w:r>
      <w:r w:rsidRPr="008D2559">
        <w:rPr>
          <w:rFonts w:ascii="Times New Roman" w:hAnsi="Times New Roman"/>
          <w:sz w:val="22"/>
          <w:szCs w:val="22"/>
        </w:rPr>
        <w:t xml:space="preserve"> points)</w:t>
      </w:r>
    </w:p>
    <w:p w:rsidR="004E3DB0" w:rsidRPr="008D2559" w:rsidRDefault="004E3DB0" w:rsidP="004E3DB0">
      <w:pPr>
        <w:widowControl w:val="0"/>
        <w:tabs>
          <w:tab w:val="left" w:pos="360"/>
        </w:tabs>
        <w:ind w:left="360" w:hanging="360"/>
        <w:rPr>
          <w:rFonts w:ascii="Times New Roman" w:hAnsi="Times New Roman"/>
          <w:sz w:val="22"/>
          <w:szCs w:val="22"/>
        </w:rPr>
      </w:pPr>
      <w:r w:rsidRPr="008D2559">
        <w:rPr>
          <w:rFonts w:ascii="Times New Roman" w:hAnsi="Times New Roman"/>
          <w:sz w:val="22"/>
          <w:szCs w:val="22"/>
        </w:rPr>
        <w:t xml:space="preserve">Assignment is mostly </w:t>
      </w:r>
      <w:r w:rsidR="008D2559" w:rsidRPr="008D2559">
        <w:rPr>
          <w:rFonts w:ascii="Times New Roman" w:hAnsi="Times New Roman"/>
          <w:sz w:val="22"/>
          <w:szCs w:val="22"/>
        </w:rPr>
        <w:t xml:space="preserve">complete </w:t>
      </w:r>
      <w:r w:rsidRPr="008D2559">
        <w:rPr>
          <w:rFonts w:ascii="Times New Roman" w:hAnsi="Times New Roman"/>
          <w:sz w:val="22"/>
          <w:szCs w:val="22"/>
        </w:rPr>
        <w:t xml:space="preserve">and correct, most relevant </w:t>
      </w:r>
      <w:r w:rsidR="001D69B6">
        <w:rPr>
          <w:rFonts w:ascii="Times New Roman" w:hAnsi="Times New Roman"/>
          <w:sz w:val="22"/>
          <w:szCs w:val="22"/>
        </w:rPr>
        <w:t xml:space="preserve">physics </w:t>
      </w:r>
      <w:r w:rsidR="001D69B6" w:rsidRPr="008D2559">
        <w:rPr>
          <w:rFonts w:ascii="Times New Roman" w:hAnsi="Times New Roman"/>
          <w:sz w:val="22"/>
          <w:szCs w:val="22"/>
        </w:rPr>
        <w:t xml:space="preserve">principles </w:t>
      </w:r>
      <w:r w:rsidRPr="008D2559">
        <w:rPr>
          <w:rFonts w:ascii="Times New Roman" w:hAnsi="Times New Roman"/>
          <w:sz w:val="22"/>
          <w:szCs w:val="22"/>
        </w:rPr>
        <w:t xml:space="preserve">applied, most relevant steps described, </w:t>
      </w:r>
      <w:r w:rsidR="00B370DE" w:rsidRPr="008D2559">
        <w:rPr>
          <w:rFonts w:ascii="Times New Roman" w:hAnsi="Times New Roman"/>
          <w:sz w:val="22"/>
          <w:szCs w:val="22"/>
        </w:rPr>
        <w:t>most</w:t>
      </w:r>
      <w:r w:rsidRPr="008D2559">
        <w:rPr>
          <w:rFonts w:ascii="Times New Roman" w:hAnsi="Times New Roman"/>
          <w:sz w:val="22"/>
          <w:szCs w:val="22"/>
        </w:rPr>
        <w:t xml:space="preserve"> sentences</w:t>
      </w:r>
      <w:r w:rsidR="00B370DE" w:rsidRPr="008D2559">
        <w:rPr>
          <w:rFonts w:ascii="Times New Roman" w:hAnsi="Times New Roman"/>
          <w:sz w:val="22"/>
          <w:szCs w:val="22"/>
        </w:rPr>
        <w:t xml:space="preserve"> clear and </w:t>
      </w:r>
      <w:r w:rsidR="008D2559" w:rsidRPr="008D2559">
        <w:rPr>
          <w:rFonts w:ascii="Times New Roman" w:hAnsi="Times New Roman"/>
          <w:sz w:val="22"/>
          <w:szCs w:val="22"/>
        </w:rPr>
        <w:t>complete</w:t>
      </w:r>
      <w:r w:rsidRPr="008D2559">
        <w:rPr>
          <w:rFonts w:ascii="Times New Roman" w:hAnsi="Times New Roman"/>
          <w:sz w:val="22"/>
          <w:szCs w:val="22"/>
        </w:rPr>
        <w:t xml:space="preserve">, some </w:t>
      </w:r>
      <w:r w:rsidR="00B370DE" w:rsidRPr="008D2559">
        <w:rPr>
          <w:rFonts w:ascii="Times New Roman" w:hAnsi="Times New Roman"/>
          <w:sz w:val="22"/>
          <w:szCs w:val="22"/>
        </w:rPr>
        <w:t xml:space="preserve">relevant </w:t>
      </w:r>
      <w:r w:rsidRPr="008D2559">
        <w:rPr>
          <w:rFonts w:ascii="Times New Roman" w:hAnsi="Times New Roman"/>
          <w:sz w:val="22"/>
          <w:szCs w:val="22"/>
        </w:rPr>
        <w:t>sketches (</w:t>
      </w:r>
      <w:r w:rsidR="00AF54BD">
        <w:rPr>
          <w:rFonts w:ascii="Times New Roman" w:hAnsi="Times New Roman"/>
          <w:sz w:val="22"/>
          <w:szCs w:val="22"/>
        </w:rPr>
        <w:t>14-17</w:t>
      </w:r>
      <w:r w:rsidRPr="008D2559">
        <w:rPr>
          <w:rFonts w:ascii="Times New Roman" w:hAnsi="Times New Roman"/>
          <w:sz w:val="22"/>
          <w:szCs w:val="22"/>
        </w:rPr>
        <w:t xml:space="preserve"> points)</w:t>
      </w:r>
    </w:p>
    <w:p w:rsidR="00A20AF0" w:rsidRPr="008D2559" w:rsidRDefault="00A20AF0" w:rsidP="00A20AF0">
      <w:pPr>
        <w:widowControl w:val="0"/>
        <w:tabs>
          <w:tab w:val="left" w:pos="360"/>
        </w:tabs>
        <w:ind w:left="360" w:hanging="360"/>
        <w:rPr>
          <w:rFonts w:ascii="Times New Roman" w:hAnsi="Times New Roman"/>
          <w:sz w:val="22"/>
          <w:szCs w:val="22"/>
        </w:rPr>
      </w:pPr>
      <w:r w:rsidRPr="008D2559">
        <w:rPr>
          <w:rFonts w:ascii="Times New Roman" w:hAnsi="Times New Roman"/>
          <w:sz w:val="22"/>
          <w:szCs w:val="22"/>
        </w:rPr>
        <w:t xml:space="preserve">Assignment is partially </w:t>
      </w:r>
      <w:r w:rsidR="008D2559" w:rsidRPr="008D2559">
        <w:rPr>
          <w:rFonts w:ascii="Times New Roman" w:hAnsi="Times New Roman"/>
          <w:sz w:val="22"/>
          <w:szCs w:val="22"/>
        </w:rPr>
        <w:t>complete</w:t>
      </w:r>
      <w:r w:rsidRPr="008D2559">
        <w:rPr>
          <w:rFonts w:ascii="Times New Roman" w:hAnsi="Times New Roman"/>
          <w:sz w:val="22"/>
          <w:szCs w:val="22"/>
        </w:rPr>
        <w:t xml:space="preserve">, some relevant </w:t>
      </w:r>
      <w:r w:rsidR="001D69B6">
        <w:rPr>
          <w:rFonts w:ascii="Times New Roman" w:hAnsi="Times New Roman"/>
          <w:sz w:val="22"/>
          <w:szCs w:val="22"/>
        </w:rPr>
        <w:t xml:space="preserve">physics </w:t>
      </w:r>
      <w:r w:rsidR="001D69B6" w:rsidRPr="008D2559">
        <w:rPr>
          <w:rFonts w:ascii="Times New Roman" w:hAnsi="Times New Roman"/>
          <w:sz w:val="22"/>
          <w:szCs w:val="22"/>
        </w:rPr>
        <w:t xml:space="preserve">principles </w:t>
      </w:r>
      <w:r w:rsidRPr="008D2559">
        <w:rPr>
          <w:rFonts w:ascii="Times New Roman" w:hAnsi="Times New Roman"/>
          <w:sz w:val="22"/>
          <w:szCs w:val="22"/>
        </w:rPr>
        <w:t>applied, some relevant steps described</w:t>
      </w:r>
      <w:r w:rsidR="00B370DE" w:rsidRPr="008D2559">
        <w:rPr>
          <w:rFonts w:ascii="Times New Roman" w:hAnsi="Times New Roman"/>
          <w:sz w:val="22"/>
          <w:szCs w:val="22"/>
        </w:rPr>
        <w:t xml:space="preserve"> adequately</w:t>
      </w:r>
      <w:r w:rsidRPr="008D2559">
        <w:rPr>
          <w:rFonts w:ascii="Times New Roman" w:hAnsi="Times New Roman"/>
          <w:sz w:val="22"/>
          <w:szCs w:val="22"/>
        </w:rPr>
        <w:t xml:space="preserve">, some </w:t>
      </w:r>
      <w:r w:rsidR="00B370DE" w:rsidRPr="008D2559">
        <w:rPr>
          <w:rFonts w:ascii="Times New Roman" w:hAnsi="Times New Roman"/>
          <w:sz w:val="22"/>
          <w:szCs w:val="22"/>
        </w:rPr>
        <w:t xml:space="preserve">sentences clear and </w:t>
      </w:r>
      <w:r w:rsidR="008D2559" w:rsidRPr="008D2559">
        <w:rPr>
          <w:rFonts w:ascii="Times New Roman" w:hAnsi="Times New Roman"/>
          <w:sz w:val="22"/>
          <w:szCs w:val="22"/>
        </w:rPr>
        <w:t>complete</w:t>
      </w:r>
      <w:r w:rsidRPr="008D2559">
        <w:rPr>
          <w:rFonts w:ascii="Times New Roman" w:hAnsi="Times New Roman"/>
          <w:sz w:val="22"/>
          <w:szCs w:val="22"/>
        </w:rPr>
        <w:t>, some sketches (</w:t>
      </w:r>
      <w:r w:rsidR="00AF54BD">
        <w:rPr>
          <w:rFonts w:ascii="Times New Roman" w:hAnsi="Times New Roman"/>
          <w:sz w:val="22"/>
          <w:szCs w:val="22"/>
        </w:rPr>
        <w:t>10-13</w:t>
      </w:r>
      <w:r w:rsidRPr="008D2559">
        <w:rPr>
          <w:rFonts w:ascii="Times New Roman" w:hAnsi="Times New Roman"/>
          <w:sz w:val="22"/>
          <w:szCs w:val="22"/>
        </w:rPr>
        <w:t xml:space="preserve"> points)</w:t>
      </w:r>
    </w:p>
    <w:p w:rsidR="002F0637" w:rsidRDefault="00A20AF0" w:rsidP="00A20AF0">
      <w:pPr>
        <w:widowControl w:val="0"/>
        <w:tabs>
          <w:tab w:val="left" w:pos="360"/>
        </w:tabs>
        <w:ind w:left="360" w:hanging="360"/>
        <w:rPr>
          <w:rFonts w:ascii="Times New Roman" w:hAnsi="Times New Roman"/>
          <w:sz w:val="22"/>
          <w:szCs w:val="22"/>
        </w:rPr>
      </w:pPr>
      <w:r w:rsidRPr="008D2559">
        <w:rPr>
          <w:rFonts w:ascii="Times New Roman" w:hAnsi="Times New Roman"/>
          <w:sz w:val="22"/>
          <w:szCs w:val="22"/>
        </w:rPr>
        <w:t xml:space="preserve">Assignment is </w:t>
      </w:r>
      <w:r w:rsidR="008D2559" w:rsidRPr="008D2559">
        <w:rPr>
          <w:rFonts w:ascii="Times New Roman" w:hAnsi="Times New Roman"/>
          <w:sz w:val="22"/>
          <w:szCs w:val="22"/>
        </w:rPr>
        <w:t xml:space="preserve">complete </w:t>
      </w:r>
      <w:r w:rsidRPr="008D2559">
        <w:rPr>
          <w:rFonts w:ascii="Times New Roman" w:hAnsi="Times New Roman"/>
          <w:sz w:val="22"/>
          <w:szCs w:val="22"/>
        </w:rPr>
        <w:t>and</w:t>
      </w:r>
      <w:r w:rsidR="00B370DE" w:rsidRPr="008D2559">
        <w:rPr>
          <w:rFonts w:ascii="Times New Roman" w:hAnsi="Times New Roman"/>
          <w:sz w:val="22"/>
          <w:szCs w:val="22"/>
        </w:rPr>
        <w:t>/or</w:t>
      </w:r>
      <w:r w:rsidRPr="008D2559">
        <w:rPr>
          <w:rFonts w:ascii="Times New Roman" w:hAnsi="Times New Roman"/>
          <w:sz w:val="22"/>
          <w:szCs w:val="22"/>
        </w:rPr>
        <w:t xml:space="preserve"> unclear, few/no relevant principles applied, </w:t>
      </w:r>
      <w:r w:rsidR="00B370DE" w:rsidRPr="008D2559">
        <w:rPr>
          <w:rFonts w:ascii="Times New Roman" w:hAnsi="Times New Roman"/>
          <w:sz w:val="22"/>
          <w:szCs w:val="22"/>
        </w:rPr>
        <w:t xml:space="preserve">primarily </w:t>
      </w:r>
      <w:r w:rsidRPr="008D2559">
        <w:rPr>
          <w:rFonts w:ascii="Times New Roman" w:hAnsi="Times New Roman"/>
          <w:sz w:val="22"/>
          <w:szCs w:val="22"/>
        </w:rPr>
        <w:t>single word answers (1-</w:t>
      </w:r>
      <w:r w:rsidR="00AF54BD">
        <w:rPr>
          <w:rFonts w:ascii="Times New Roman" w:hAnsi="Times New Roman"/>
          <w:sz w:val="22"/>
          <w:szCs w:val="22"/>
        </w:rPr>
        <w:t>9</w:t>
      </w:r>
      <w:r w:rsidR="008D2559">
        <w:rPr>
          <w:rFonts w:ascii="Times New Roman" w:hAnsi="Times New Roman"/>
          <w:sz w:val="22"/>
          <w:szCs w:val="22"/>
        </w:rPr>
        <w:t xml:space="preserve"> p</w:t>
      </w:r>
      <w:r w:rsidRPr="008D2559">
        <w:rPr>
          <w:rFonts w:ascii="Times New Roman" w:hAnsi="Times New Roman"/>
          <w:sz w:val="22"/>
          <w:szCs w:val="22"/>
        </w:rPr>
        <w:t>ts)</w:t>
      </w:r>
    </w:p>
    <w:p w:rsidR="002F0637" w:rsidRDefault="002F0637" w:rsidP="00A20AF0">
      <w:pPr>
        <w:widowControl w:val="0"/>
        <w:tabs>
          <w:tab w:val="left" w:pos="360"/>
        </w:tabs>
        <w:ind w:left="360" w:hanging="360"/>
        <w:rPr>
          <w:rFonts w:ascii="Times New Roman" w:hAnsi="Times New Roman"/>
          <w:sz w:val="22"/>
          <w:szCs w:val="22"/>
        </w:rPr>
      </w:pPr>
    </w:p>
    <w:p w:rsidR="00691FCA" w:rsidRPr="008D2559" w:rsidRDefault="007C3298">
      <w:pPr>
        <w:widowControl w:val="0"/>
        <w:rPr>
          <w:rFonts w:ascii="Times New Roman" w:hAnsi="Times New Roman"/>
          <w:sz w:val="22"/>
          <w:szCs w:val="22"/>
        </w:rPr>
      </w:pPr>
      <w:r w:rsidRPr="008D2559">
        <w:rPr>
          <w:rFonts w:ascii="Times New Roman" w:hAnsi="Times New Roman"/>
          <w:b/>
          <w:sz w:val="22"/>
          <w:szCs w:val="22"/>
        </w:rPr>
        <w:t>Administrative notes</w:t>
      </w:r>
      <w:r w:rsidR="00B74785" w:rsidRPr="008D2559">
        <w:rPr>
          <w:rFonts w:ascii="Times New Roman" w:hAnsi="Times New Roman"/>
          <w:sz w:val="22"/>
          <w:szCs w:val="22"/>
        </w:rPr>
        <w:t>: I</w:t>
      </w:r>
      <w:r w:rsidRPr="008D2559">
        <w:rPr>
          <w:rFonts w:ascii="Times New Roman" w:hAnsi="Times New Roman"/>
          <w:sz w:val="22"/>
          <w:szCs w:val="22"/>
        </w:rPr>
        <w:t>t is your responsibil</w:t>
      </w:r>
      <w:r w:rsidR="00B74785" w:rsidRPr="008D2559">
        <w:rPr>
          <w:rFonts w:ascii="Times New Roman" w:hAnsi="Times New Roman"/>
          <w:sz w:val="22"/>
          <w:szCs w:val="22"/>
        </w:rPr>
        <w:t xml:space="preserve">ity to </w:t>
      </w:r>
      <w:r w:rsidR="00E1797C" w:rsidRPr="008D2559">
        <w:rPr>
          <w:rFonts w:ascii="Times New Roman" w:hAnsi="Times New Roman"/>
          <w:sz w:val="22"/>
          <w:szCs w:val="22"/>
        </w:rPr>
        <w:t>keep up with the work in this class</w:t>
      </w:r>
      <w:r w:rsidRPr="008D2559">
        <w:rPr>
          <w:rFonts w:ascii="Times New Roman" w:hAnsi="Times New Roman"/>
          <w:sz w:val="22"/>
          <w:szCs w:val="22"/>
        </w:rPr>
        <w:t>.</w:t>
      </w:r>
      <w:r w:rsidR="00E1797C" w:rsidRPr="008D2559">
        <w:rPr>
          <w:rFonts w:ascii="Times New Roman" w:hAnsi="Times New Roman"/>
          <w:sz w:val="22"/>
          <w:szCs w:val="22"/>
        </w:rPr>
        <w:t xml:space="preserve"> The numerous small assignments are organized to keep you on task. Studies show that students are more successful in an online cla</w:t>
      </w:r>
      <w:r w:rsidR="00546263" w:rsidRPr="008D2559">
        <w:rPr>
          <w:rFonts w:ascii="Times New Roman" w:hAnsi="Times New Roman"/>
          <w:sz w:val="22"/>
          <w:szCs w:val="22"/>
        </w:rPr>
        <w:t>s</w:t>
      </w:r>
      <w:r w:rsidR="00E1797C" w:rsidRPr="008D2559">
        <w:rPr>
          <w:rFonts w:ascii="Times New Roman" w:hAnsi="Times New Roman"/>
          <w:sz w:val="22"/>
          <w:szCs w:val="22"/>
        </w:rPr>
        <w:t xml:space="preserve">s with many small assignments </w:t>
      </w:r>
      <w:r w:rsidR="00665097" w:rsidRPr="008D2559">
        <w:rPr>
          <w:rFonts w:ascii="Times New Roman" w:hAnsi="Times New Roman"/>
          <w:sz w:val="22"/>
          <w:szCs w:val="22"/>
        </w:rPr>
        <w:t xml:space="preserve">throughout the term </w:t>
      </w:r>
      <w:r w:rsidR="00E1797C" w:rsidRPr="008D2559">
        <w:rPr>
          <w:rFonts w:ascii="Times New Roman" w:hAnsi="Times New Roman"/>
          <w:sz w:val="22"/>
          <w:szCs w:val="22"/>
        </w:rPr>
        <w:t>rather than a few large assignments.</w:t>
      </w:r>
      <w:r w:rsidR="00B74785" w:rsidRPr="008D2559">
        <w:rPr>
          <w:rFonts w:ascii="Times New Roman" w:hAnsi="Times New Roman"/>
          <w:sz w:val="22"/>
          <w:szCs w:val="22"/>
        </w:rPr>
        <w:t xml:space="preserve"> </w:t>
      </w:r>
      <w:r w:rsidRPr="008D2559">
        <w:rPr>
          <w:rFonts w:ascii="Times New Roman" w:hAnsi="Times New Roman"/>
          <w:sz w:val="22"/>
          <w:szCs w:val="22"/>
        </w:rPr>
        <w:t xml:space="preserve">Being </w:t>
      </w:r>
      <w:r w:rsidR="00E1797C" w:rsidRPr="008D2559">
        <w:rPr>
          <w:rFonts w:ascii="Times New Roman" w:hAnsi="Times New Roman"/>
          <w:sz w:val="22"/>
          <w:szCs w:val="22"/>
        </w:rPr>
        <w:t xml:space="preserve">busy </w:t>
      </w:r>
      <w:r w:rsidRPr="008D2559">
        <w:rPr>
          <w:rFonts w:ascii="Times New Roman" w:hAnsi="Times New Roman"/>
          <w:sz w:val="22"/>
          <w:szCs w:val="22"/>
        </w:rPr>
        <w:t xml:space="preserve">on a day an assignment </w:t>
      </w:r>
      <w:r w:rsidR="00E1797C" w:rsidRPr="008D2559">
        <w:rPr>
          <w:rFonts w:ascii="Times New Roman" w:hAnsi="Times New Roman"/>
          <w:sz w:val="22"/>
          <w:szCs w:val="22"/>
        </w:rPr>
        <w:t>is due</w:t>
      </w:r>
      <w:r w:rsidRPr="008D2559">
        <w:rPr>
          <w:rFonts w:ascii="Times New Roman" w:hAnsi="Times New Roman"/>
          <w:sz w:val="22"/>
          <w:szCs w:val="22"/>
        </w:rPr>
        <w:t xml:space="preserve"> does not excuse you from turning it in when it is due.</w:t>
      </w:r>
      <w:r w:rsidR="008435D3" w:rsidRPr="008D2559">
        <w:rPr>
          <w:rFonts w:ascii="Times New Roman" w:hAnsi="Times New Roman"/>
          <w:sz w:val="22"/>
          <w:szCs w:val="22"/>
        </w:rPr>
        <w:t xml:space="preserve"> </w:t>
      </w:r>
      <w:r w:rsidR="00B0536B" w:rsidRPr="008D2559">
        <w:rPr>
          <w:rFonts w:ascii="Times New Roman" w:hAnsi="Times New Roman"/>
          <w:sz w:val="22"/>
          <w:szCs w:val="22"/>
        </w:rPr>
        <w:t xml:space="preserve">All </w:t>
      </w:r>
      <w:r w:rsidR="00FB5FBF">
        <w:rPr>
          <w:rFonts w:ascii="Times New Roman" w:hAnsi="Times New Roman"/>
          <w:sz w:val="22"/>
          <w:szCs w:val="22"/>
        </w:rPr>
        <w:t xml:space="preserve">Expert TA assignments </w:t>
      </w:r>
      <w:r w:rsidR="00B0536B" w:rsidRPr="008D2559">
        <w:rPr>
          <w:rFonts w:ascii="Times New Roman" w:hAnsi="Times New Roman"/>
          <w:sz w:val="22"/>
          <w:szCs w:val="22"/>
        </w:rPr>
        <w:t xml:space="preserve">are available the entire quarter so there are no surprises. </w:t>
      </w:r>
      <w:r w:rsidR="007C6B40" w:rsidRPr="008D2559">
        <w:rPr>
          <w:rFonts w:ascii="Times New Roman" w:hAnsi="Times New Roman"/>
          <w:sz w:val="22"/>
          <w:szCs w:val="22"/>
        </w:rPr>
        <w:t>Unless stated</w:t>
      </w:r>
      <w:r w:rsidRPr="008D2559">
        <w:rPr>
          <w:rFonts w:ascii="Times New Roman" w:hAnsi="Times New Roman"/>
          <w:sz w:val="22"/>
          <w:szCs w:val="22"/>
        </w:rPr>
        <w:t xml:space="preserve">, assume the audience for your </w:t>
      </w:r>
      <w:r w:rsidR="00B0536B" w:rsidRPr="008D2559">
        <w:rPr>
          <w:rFonts w:ascii="Times New Roman" w:hAnsi="Times New Roman"/>
          <w:sz w:val="22"/>
          <w:szCs w:val="22"/>
        </w:rPr>
        <w:t xml:space="preserve">written </w:t>
      </w:r>
      <w:r w:rsidRPr="008D2559">
        <w:rPr>
          <w:rFonts w:ascii="Times New Roman" w:hAnsi="Times New Roman"/>
          <w:sz w:val="22"/>
          <w:szCs w:val="22"/>
        </w:rPr>
        <w:t>assignments is an educated person who is unfamiliar with the concepts you are trying to explain.</w:t>
      </w:r>
      <w:r w:rsidR="00B74785" w:rsidRPr="008D2559">
        <w:rPr>
          <w:rFonts w:ascii="Times New Roman" w:hAnsi="Times New Roman"/>
          <w:sz w:val="22"/>
          <w:szCs w:val="22"/>
        </w:rPr>
        <w:t xml:space="preserve"> </w:t>
      </w:r>
      <w:r w:rsidRPr="008D2559">
        <w:rPr>
          <w:rFonts w:ascii="Times New Roman" w:hAnsi="Times New Roman"/>
          <w:sz w:val="22"/>
          <w:szCs w:val="22"/>
        </w:rPr>
        <w:t>A good rule of thumb in writing is if you had trouble understanding something, your audience probably would, too.</w:t>
      </w:r>
      <w:r w:rsidR="00B74785" w:rsidRPr="008D2559">
        <w:rPr>
          <w:rFonts w:ascii="Times New Roman" w:hAnsi="Times New Roman"/>
          <w:sz w:val="22"/>
          <w:szCs w:val="22"/>
        </w:rPr>
        <w:t xml:space="preserve"> </w:t>
      </w:r>
      <w:r w:rsidRPr="008D2559">
        <w:rPr>
          <w:rFonts w:ascii="Times New Roman" w:hAnsi="Times New Roman"/>
          <w:sz w:val="22"/>
          <w:szCs w:val="22"/>
        </w:rPr>
        <w:t>Thus, do your best to make the concept clear.</w:t>
      </w:r>
    </w:p>
    <w:p w:rsidR="009578E5" w:rsidRPr="008D2559" w:rsidRDefault="009578E5" w:rsidP="009578E5">
      <w:pPr>
        <w:widowControl w:val="0"/>
        <w:rPr>
          <w:rFonts w:ascii="Times New Roman" w:hAnsi="Times New Roman"/>
          <w:sz w:val="22"/>
          <w:szCs w:val="22"/>
        </w:rPr>
      </w:pPr>
    </w:p>
    <w:p w:rsidR="007C3298" w:rsidRPr="008D2559" w:rsidRDefault="007C3298">
      <w:pPr>
        <w:widowControl w:val="0"/>
        <w:tabs>
          <w:tab w:val="left" w:pos="720"/>
          <w:tab w:val="left" w:pos="21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8D2559">
        <w:rPr>
          <w:rFonts w:ascii="Times New Roman" w:hAnsi="Times New Roman"/>
          <w:b/>
          <w:sz w:val="22"/>
          <w:szCs w:val="22"/>
        </w:rPr>
        <w:t>Honesty</w:t>
      </w:r>
      <w:r w:rsidRPr="008D2559">
        <w:rPr>
          <w:rFonts w:ascii="Times New Roman" w:hAnsi="Times New Roman"/>
          <w:sz w:val="22"/>
          <w:szCs w:val="22"/>
        </w:rPr>
        <w:t>: You are individually accountable for the work you submit in this class.</w:t>
      </w:r>
      <w:r w:rsidR="00B74785" w:rsidRPr="008D2559">
        <w:rPr>
          <w:rFonts w:ascii="Times New Roman" w:hAnsi="Times New Roman"/>
          <w:sz w:val="22"/>
          <w:szCs w:val="22"/>
        </w:rPr>
        <w:t xml:space="preserve"> </w:t>
      </w:r>
      <w:r w:rsidR="009D7052">
        <w:rPr>
          <w:rFonts w:ascii="Times New Roman" w:hAnsi="Times New Roman"/>
          <w:sz w:val="22"/>
          <w:szCs w:val="22"/>
        </w:rPr>
        <w:t xml:space="preserve">The first </w:t>
      </w:r>
      <w:r w:rsidRPr="008D2559">
        <w:rPr>
          <w:rFonts w:ascii="Times New Roman" w:hAnsi="Times New Roman"/>
          <w:sz w:val="22"/>
          <w:szCs w:val="22"/>
        </w:rPr>
        <w:t xml:space="preserve">instance of </w:t>
      </w:r>
      <w:r w:rsidR="009D7052">
        <w:rPr>
          <w:rFonts w:ascii="Times New Roman" w:hAnsi="Times New Roman"/>
          <w:sz w:val="22"/>
          <w:szCs w:val="22"/>
        </w:rPr>
        <w:t xml:space="preserve">getting caught </w:t>
      </w:r>
      <w:r w:rsidRPr="008D2559">
        <w:rPr>
          <w:rFonts w:ascii="Times New Roman" w:hAnsi="Times New Roman"/>
          <w:sz w:val="22"/>
          <w:szCs w:val="22"/>
        </w:rPr>
        <w:t>cheating on an assignment will result in a grade of zero for that assignment</w:t>
      </w:r>
      <w:r w:rsidR="009D7052">
        <w:rPr>
          <w:rFonts w:ascii="Times New Roman" w:hAnsi="Times New Roman"/>
          <w:sz w:val="22"/>
          <w:szCs w:val="22"/>
        </w:rPr>
        <w:t xml:space="preserve"> for everyone involved in the cheating</w:t>
      </w:r>
      <w:r w:rsidRPr="008D2559">
        <w:rPr>
          <w:rFonts w:ascii="Times New Roman" w:hAnsi="Times New Roman"/>
          <w:sz w:val="22"/>
          <w:szCs w:val="22"/>
        </w:rPr>
        <w:t>.</w:t>
      </w:r>
      <w:r w:rsidR="00B74785" w:rsidRPr="008D2559">
        <w:rPr>
          <w:rFonts w:ascii="Times New Roman" w:hAnsi="Times New Roman"/>
          <w:sz w:val="22"/>
          <w:szCs w:val="22"/>
        </w:rPr>
        <w:t xml:space="preserve"> </w:t>
      </w:r>
      <w:r w:rsidRPr="008D2559">
        <w:rPr>
          <w:rFonts w:ascii="Times New Roman" w:hAnsi="Times New Roman"/>
          <w:sz w:val="22"/>
          <w:szCs w:val="22"/>
        </w:rPr>
        <w:t>This policy on cheating includes, but is not limited to, copyin</w:t>
      </w:r>
      <w:r w:rsidR="00A63E40" w:rsidRPr="008D2559">
        <w:rPr>
          <w:rFonts w:ascii="Times New Roman" w:hAnsi="Times New Roman"/>
          <w:sz w:val="22"/>
          <w:szCs w:val="22"/>
        </w:rPr>
        <w:t>g another student's assignment</w:t>
      </w:r>
      <w:r w:rsidR="00AC1FC8" w:rsidRPr="008D2559">
        <w:rPr>
          <w:rFonts w:ascii="Times New Roman" w:hAnsi="Times New Roman"/>
          <w:sz w:val="22"/>
          <w:szCs w:val="22"/>
        </w:rPr>
        <w:t xml:space="preserve">, </w:t>
      </w:r>
      <w:r w:rsidR="00303931" w:rsidRPr="008D2559">
        <w:rPr>
          <w:rFonts w:ascii="Times New Roman" w:hAnsi="Times New Roman"/>
          <w:sz w:val="22"/>
          <w:szCs w:val="22"/>
        </w:rPr>
        <w:t xml:space="preserve">having someone give you answers while you are working on an assignment, </w:t>
      </w:r>
      <w:r w:rsidRPr="008D2559">
        <w:rPr>
          <w:rFonts w:ascii="Times New Roman" w:hAnsi="Times New Roman"/>
          <w:sz w:val="22"/>
          <w:szCs w:val="22"/>
        </w:rPr>
        <w:t xml:space="preserve">submitting someone else’s work as your own, and </w:t>
      </w:r>
      <w:r w:rsidR="002F0FE0" w:rsidRPr="008D2559">
        <w:rPr>
          <w:rFonts w:ascii="Times New Roman" w:hAnsi="Times New Roman"/>
          <w:sz w:val="22"/>
          <w:szCs w:val="22"/>
        </w:rPr>
        <w:t>copying answers</w:t>
      </w:r>
      <w:r w:rsidRPr="008D2559">
        <w:rPr>
          <w:rFonts w:ascii="Times New Roman" w:hAnsi="Times New Roman"/>
          <w:sz w:val="22"/>
          <w:szCs w:val="22"/>
        </w:rPr>
        <w:t xml:space="preserve"> from outside</w:t>
      </w:r>
      <w:r w:rsidR="002F0FE0" w:rsidRPr="008D2559">
        <w:rPr>
          <w:rFonts w:ascii="Times New Roman" w:hAnsi="Times New Roman"/>
          <w:sz w:val="22"/>
          <w:szCs w:val="22"/>
        </w:rPr>
        <w:t xml:space="preserve"> sources</w:t>
      </w:r>
      <w:r w:rsidRPr="008D2559">
        <w:rPr>
          <w:rFonts w:ascii="Times New Roman" w:hAnsi="Times New Roman"/>
          <w:sz w:val="22"/>
          <w:szCs w:val="22"/>
        </w:rPr>
        <w:t>.</w:t>
      </w:r>
      <w:r w:rsidR="00AC1FC8" w:rsidRPr="008D2559">
        <w:rPr>
          <w:rFonts w:ascii="Times New Roman" w:hAnsi="Times New Roman"/>
          <w:sz w:val="22"/>
          <w:szCs w:val="22"/>
        </w:rPr>
        <w:t xml:space="preserve"> </w:t>
      </w:r>
      <w:r w:rsidR="00154F6F">
        <w:rPr>
          <w:rFonts w:ascii="Times New Roman" w:hAnsi="Times New Roman"/>
          <w:sz w:val="22"/>
          <w:szCs w:val="22"/>
        </w:rPr>
        <w:t xml:space="preserve">If it keeps happening, you will </w:t>
      </w:r>
      <w:r w:rsidR="009D7052">
        <w:rPr>
          <w:rFonts w:ascii="Times New Roman" w:hAnsi="Times New Roman"/>
          <w:sz w:val="22"/>
          <w:szCs w:val="22"/>
        </w:rPr>
        <w:t xml:space="preserve">eventually </w:t>
      </w:r>
      <w:r w:rsidR="00154F6F">
        <w:rPr>
          <w:rFonts w:ascii="Times New Roman" w:hAnsi="Times New Roman"/>
          <w:sz w:val="22"/>
          <w:szCs w:val="22"/>
        </w:rPr>
        <w:t>receive a failing grade in the course</w:t>
      </w:r>
      <w:r w:rsidR="00AC1FC8" w:rsidRPr="008D2559">
        <w:rPr>
          <w:rFonts w:ascii="Times New Roman" w:hAnsi="Times New Roman"/>
          <w:sz w:val="22"/>
          <w:szCs w:val="22"/>
        </w:rPr>
        <w:t>. If you are having trouble</w:t>
      </w:r>
      <w:r w:rsidR="002F0FE0" w:rsidRPr="008D2559">
        <w:rPr>
          <w:rFonts w:ascii="Times New Roman" w:hAnsi="Times New Roman"/>
          <w:sz w:val="22"/>
          <w:szCs w:val="22"/>
        </w:rPr>
        <w:t xml:space="preserve"> with the course concepts</w:t>
      </w:r>
      <w:r w:rsidR="00AC1FC8" w:rsidRPr="008D2559">
        <w:rPr>
          <w:rFonts w:ascii="Times New Roman" w:hAnsi="Times New Roman"/>
          <w:sz w:val="22"/>
          <w:szCs w:val="22"/>
        </w:rPr>
        <w:t>, please ask for help.</w:t>
      </w:r>
    </w:p>
    <w:p w:rsidR="007C3298" w:rsidRPr="008D2559" w:rsidRDefault="007C3298">
      <w:pPr>
        <w:widowControl w:val="0"/>
        <w:rPr>
          <w:rFonts w:ascii="Times New Roman" w:hAnsi="Times New Roman"/>
          <w:sz w:val="22"/>
          <w:szCs w:val="22"/>
        </w:rPr>
      </w:pPr>
    </w:p>
    <w:p w:rsidR="007C3298" w:rsidRPr="00045DB4" w:rsidRDefault="00045DB4" w:rsidP="00045DB4">
      <w:pPr>
        <w:pStyle w:val="NormalWeb"/>
        <w:spacing w:before="0" w:after="0"/>
        <w:rPr>
          <w:sz w:val="22"/>
        </w:rPr>
      </w:pPr>
      <w:r w:rsidRPr="00045DB4">
        <w:rPr>
          <w:rFonts w:cs="Calibri"/>
          <w:b/>
          <w:sz w:val="22"/>
        </w:rPr>
        <w:t>Accommodation Statement</w:t>
      </w:r>
      <w:r w:rsidRPr="00045DB4">
        <w:rPr>
          <w:rFonts w:cs="Calibri"/>
          <w:sz w:val="22"/>
        </w:rPr>
        <w:t xml:space="preserve">: </w:t>
      </w:r>
      <w:r w:rsidRPr="00045DB4">
        <w:rPr>
          <w:sz w:val="22"/>
        </w:rPr>
        <w:t>Central Washington University is committed to creating a learning environment that meets the needs of its diverse student body. If you anticipate or experience any barriers to learning, discuss your concerns with the instructor.  Students with disabilities should contact Disability Services to discuss a range of options to removing barriers, including accommodations. Student Disability Services is located in Hogue 126. Call (509) 963-2214 or email </w:t>
      </w:r>
      <w:hyperlink r:id="rId14" w:history="1">
        <w:r w:rsidRPr="00045DB4">
          <w:rPr>
            <w:rStyle w:val="Hyperlink"/>
            <w:sz w:val="22"/>
          </w:rPr>
          <w:t>ds@cwu.edu</w:t>
        </w:r>
      </w:hyperlink>
      <w:r w:rsidRPr="00045DB4">
        <w:rPr>
          <w:sz w:val="22"/>
        </w:rPr>
        <w:t> for more information.</w:t>
      </w:r>
    </w:p>
    <w:sectPr w:rsidR="007C3298" w:rsidRPr="00045DB4" w:rsidSect="00FC7BBC">
      <w:headerReference w:type="defaul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52" w:rsidRDefault="009D7052">
      <w:r>
        <w:separator/>
      </w:r>
    </w:p>
  </w:endnote>
  <w:endnote w:type="continuationSeparator" w:id="0">
    <w:p w:rsidR="009D7052" w:rsidRDefault="009D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52" w:rsidRDefault="009D7052">
      <w:r>
        <w:separator/>
      </w:r>
    </w:p>
  </w:footnote>
  <w:footnote w:type="continuationSeparator" w:id="0">
    <w:p w:rsidR="009D7052" w:rsidRDefault="009D7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52" w:rsidRPr="00A20AF0" w:rsidRDefault="009D7052" w:rsidP="00A20AF0">
    <w:pPr>
      <w:pStyle w:val="Header"/>
      <w:rPr>
        <w:rFonts w:ascii="Times New Roman" w:hAnsi="Times New Roman"/>
        <w:b/>
        <w:sz w:val="22"/>
        <w:szCs w:val="22"/>
      </w:rPr>
    </w:pPr>
    <w:r>
      <w:rPr>
        <w:rFonts w:ascii="Times New Roman" w:hAnsi="Times New Roman"/>
        <w:b/>
        <w:sz w:val="22"/>
        <w:szCs w:val="22"/>
      </w:rPr>
      <w:t xml:space="preserve">PHYS 111 A01: </w:t>
    </w:r>
    <w:r w:rsidRPr="00BB5893">
      <w:rPr>
        <w:rFonts w:ascii="Times New Roman" w:hAnsi="Times New Roman"/>
        <w:b/>
        <w:sz w:val="22"/>
        <w:szCs w:val="22"/>
      </w:rPr>
      <w:t xml:space="preserve">Introductory </w:t>
    </w:r>
    <w:r>
      <w:rPr>
        <w:rFonts w:ascii="Times New Roman" w:hAnsi="Times New Roman"/>
        <w:b/>
        <w:sz w:val="22"/>
        <w:szCs w:val="22"/>
      </w:rPr>
      <w:t>Physics</w:t>
    </w:r>
    <w:r w:rsidRPr="00BB5893">
      <w:rPr>
        <w:rFonts w:ascii="Times New Roman" w:hAnsi="Times New Roman"/>
        <w:b/>
        <w:sz w:val="22"/>
        <w:szCs w:val="22"/>
      </w:rPr>
      <w:t xml:space="preserve"> I</w:t>
    </w:r>
    <w:r>
      <w:rPr>
        <w:rFonts w:ascii="Times New Roman" w:hAnsi="Times New Roman"/>
        <w:b/>
        <w:sz w:val="22"/>
        <w:szCs w:val="22"/>
      </w:rPr>
      <w:t xml:space="preserve"> with Laboratory</w:t>
    </w:r>
    <w:r w:rsidRPr="00BB5893">
      <w:rPr>
        <w:rFonts w:ascii="Times New Roman" w:hAnsi="Times New Roman"/>
        <w:b/>
        <w:sz w:val="22"/>
        <w:szCs w:val="22"/>
      </w:rPr>
      <w:t xml:space="preserve">, </w:t>
    </w:r>
    <w:r>
      <w:rPr>
        <w:rFonts w:ascii="Times New Roman" w:hAnsi="Times New Roman"/>
        <w:b/>
        <w:sz w:val="22"/>
        <w:szCs w:val="22"/>
      </w:rPr>
      <w:t>Winter 2017 (5</w:t>
    </w:r>
    <w:r w:rsidRPr="00BB5893">
      <w:rPr>
        <w:rFonts w:ascii="Times New Roman" w:hAnsi="Times New Roman"/>
        <w:b/>
        <w:sz w:val="22"/>
        <w:szCs w:val="22"/>
      </w:rPr>
      <w:t xml:space="preserve"> credits)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2C62"/>
    <w:multiLevelType w:val="hybridMultilevel"/>
    <w:tmpl w:val="DD94F4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7DE2855"/>
    <w:multiLevelType w:val="hybridMultilevel"/>
    <w:tmpl w:val="0D9A3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11559"/>
    <w:multiLevelType w:val="hybridMultilevel"/>
    <w:tmpl w:val="795EA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BC6B94"/>
    <w:multiLevelType w:val="hybridMultilevel"/>
    <w:tmpl w:val="A8B6BF42"/>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F23194"/>
    <w:rsid w:val="0001099B"/>
    <w:rsid w:val="00014EBC"/>
    <w:rsid w:val="00040ED0"/>
    <w:rsid w:val="00045DB4"/>
    <w:rsid w:val="0005374A"/>
    <w:rsid w:val="00054E6D"/>
    <w:rsid w:val="00056783"/>
    <w:rsid w:val="00061AD0"/>
    <w:rsid w:val="00065573"/>
    <w:rsid w:val="000702FC"/>
    <w:rsid w:val="00090CB1"/>
    <w:rsid w:val="000A5601"/>
    <w:rsid w:val="000C09B3"/>
    <w:rsid w:val="000D6139"/>
    <w:rsid w:val="000E3AC3"/>
    <w:rsid w:val="000E6B97"/>
    <w:rsid w:val="000F0AF2"/>
    <w:rsid w:val="000F5DB6"/>
    <w:rsid w:val="000F63FC"/>
    <w:rsid w:val="00101900"/>
    <w:rsid w:val="00125E61"/>
    <w:rsid w:val="00126A0F"/>
    <w:rsid w:val="00126A8A"/>
    <w:rsid w:val="00132456"/>
    <w:rsid w:val="00132EE4"/>
    <w:rsid w:val="00135020"/>
    <w:rsid w:val="00154F6F"/>
    <w:rsid w:val="0016086D"/>
    <w:rsid w:val="001670E0"/>
    <w:rsid w:val="0018204C"/>
    <w:rsid w:val="00182963"/>
    <w:rsid w:val="001935AA"/>
    <w:rsid w:val="0019638F"/>
    <w:rsid w:val="001B0844"/>
    <w:rsid w:val="001B2B05"/>
    <w:rsid w:val="001B2DF9"/>
    <w:rsid w:val="001C2252"/>
    <w:rsid w:val="001C339E"/>
    <w:rsid w:val="001D69B6"/>
    <w:rsid w:val="001E41BB"/>
    <w:rsid w:val="00206876"/>
    <w:rsid w:val="002069DC"/>
    <w:rsid w:val="00217412"/>
    <w:rsid w:val="0022627E"/>
    <w:rsid w:val="002458DE"/>
    <w:rsid w:val="0024770D"/>
    <w:rsid w:val="00252432"/>
    <w:rsid w:val="00254B9C"/>
    <w:rsid w:val="00257AC6"/>
    <w:rsid w:val="00260C0B"/>
    <w:rsid w:val="002804BC"/>
    <w:rsid w:val="002C1E4B"/>
    <w:rsid w:val="002C4A8B"/>
    <w:rsid w:val="002D20F6"/>
    <w:rsid w:val="002D6027"/>
    <w:rsid w:val="002E64F4"/>
    <w:rsid w:val="002F0637"/>
    <w:rsid w:val="002F0FE0"/>
    <w:rsid w:val="002F66C8"/>
    <w:rsid w:val="00303931"/>
    <w:rsid w:val="00303F15"/>
    <w:rsid w:val="003137B9"/>
    <w:rsid w:val="0032047A"/>
    <w:rsid w:val="00324052"/>
    <w:rsid w:val="00350051"/>
    <w:rsid w:val="003A11B3"/>
    <w:rsid w:val="003B3059"/>
    <w:rsid w:val="003C13B9"/>
    <w:rsid w:val="003D2868"/>
    <w:rsid w:val="003D33BD"/>
    <w:rsid w:val="003D6448"/>
    <w:rsid w:val="003E650D"/>
    <w:rsid w:val="004273FB"/>
    <w:rsid w:val="00435872"/>
    <w:rsid w:val="00460D04"/>
    <w:rsid w:val="004654B8"/>
    <w:rsid w:val="00465A1B"/>
    <w:rsid w:val="00474271"/>
    <w:rsid w:val="00482ED6"/>
    <w:rsid w:val="004852CC"/>
    <w:rsid w:val="0049093F"/>
    <w:rsid w:val="0049347C"/>
    <w:rsid w:val="0049567B"/>
    <w:rsid w:val="004A4053"/>
    <w:rsid w:val="004A59BA"/>
    <w:rsid w:val="004D3042"/>
    <w:rsid w:val="004D3A1F"/>
    <w:rsid w:val="004E1DA2"/>
    <w:rsid w:val="004E3DB0"/>
    <w:rsid w:val="004E455A"/>
    <w:rsid w:val="004F16D9"/>
    <w:rsid w:val="004F25AA"/>
    <w:rsid w:val="004F3F02"/>
    <w:rsid w:val="004F73CD"/>
    <w:rsid w:val="00505415"/>
    <w:rsid w:val="005111AA"/>
    <w:rsid w:val="0051335C"/>
    <w:rsid w:val="005410BE"/>
    <w:rsid w:val="00546263"/>
    <w:rsid w:val="0057222D"/>
    <w:rsid w:val="00574CC8"/>
    <w:rsid w:val="00577F41"/>
    <w:rsid w:val="00587C24"/>
    <w:rsid w:val="00590484"/>
    <w:rsid w:val="005B6DBD"/>
    <w:rsid w:val="005C4177"/>
    <w:rsid w:val="005D5870"/>
    <w:rsid w:val="005E302D"/>
    <w:rsid w:val="005F0172"/>
    <w:rsid w:val="005F07AE"/>
    <w:rsid w:val="005F2AA2"/>
    <w:rsid w:val="005F5935"/>
    <w:rsid w:val="00604FEB"/>
    <w:rsid w:val="0063076F"/>
    <w:rsid w:val="0063142F"/>
    <w:rsid w:val="006371D2"/>
    <w:rsid w:val="00643782"/>
    <w:rsid w:val="00643798"/>
    <w:rsid w:val="00665097"/>
    <w:rsid w:val="00670C1A"/>
    <w:rsid w:val="00674C16"/>
    <w:rsid w:val="00675C79"/>
    <w:rsid w:val="00686283"/>
    <w:rsid w:val="00691FCA"/>
    <w:rsid w:val="006962D3"/>
    <w:rsid w:val="006A2905"/>
    <w:rsid w:val="006B4F42"/>
    <w:rsid w:val="006D3C62"/>
    <w:rsid w:val="006D5127"/>
    <w:rsid w:val="006E051B"/>
    <w:rsid w:val="006E0625"/>
    <w:rsid w:val="006E7952"/>
    <w:rsid w:val="006F0155"/>
    <w:rsid w:val="00717B12"/>
    <w:rsid w:val="00732AF9"/>
    <w:rsid w:val="00744785"/>
    <w:rsid w:val="007561C4"/>
    <w:rsid w:val="007845FD"/>
    <w:rsid w:val="007B323B"/>
    <w:rsid w:val="007B5A6F"/>
    <w:rsid w:val="007C3298"/>
    <w:rsid w:val="007C6B40"/>
    <w:rsid w:val="00802B87"/>
    <w:rsid w:val="00813249"/>
    <w:rsid w:val="00831C8D"/>
    <w:rsid w:val="0084005B"/>
    <w:rsid w:val="00842CC1"/>
    <w:rsid w:val="00842E60"/>
    <w:rsid w:val="008435D3"/>
    <w:rsid w:val="00852811"/>
    <w:rsid w:val="00853C42"/>
    <w:rsid w:val="008715D9"/>
    <w:rsid w:val="00871686"/>
    <w:rsid w:val="00874420"/>
    <w:rsid w:val="00890C0A"/>
    <w:rsid w:val="00897063"/>
    <w:rsid w:val="008A312A"/>
    <w:rsid w:val="008B285F"/>
    <w:rsid w:val="008D2559"/>
    <w:rsid w:val="008D2DB5"/>
    <w:rsid w:val="008E0674"/>
    <w:rsid w:val="008E3FFB"/>
    <w:rsid w:val="008E62BE"/>
    <w:rsid w:val="008F767B"/>
    <w:rsid w:val="009004E8"/>
    <w:rsid w:val="00903CCF"/>
    <w:rsid w:val="00913D59"/>
    <w:rsid w:val="009400C5"/>
    <w:rsid w:val="009578E5"/>
    <w:rsid w:val="00964C08"/>
    <w:rsid w:val="00970494"/>
    <w:rsid w:val="00975F5D"/>
    <w:rsid w:val="00976729"/>
    <w:rsid w:val="009930C8"/>
    <w:rsid w:val="009A4866"/>
    <w:rsid w:val="009B69B0"/>
    <w:rsid w:val="009C5445"/>
    <w:rsid w:val="009C7521"/>
    <w:rsid w:val="009D3161"/>
    <w:rsid w:val="009D7052"/>
    <w:rsid w:val="009E4A1E"/>
    <w:rsid w:val="009E78C7"/>
    <w:rsid w:val="00A02E11"/>
    <w:rsid w:val="00A12E95"/>
    <w:rsid w:val="00A20AF0"/>
    <w:rsid w:val="00A24B01"/>
    <w:rsid w:val="00A40B34"/>
    <w:rsid w:val="00A458BC"/>
    <w:rsid w:val="00A55ADE"/>
    <w:rsid w:val="00A63E40"/>
    <w:rsid w:val="00A92768"/>
    <w:rsid w:val="00A94DCE"/>
    <w:rsid w:val="00A971FA"/>
    <w:rsid w:val="00AA37F3"/>
    <w:rsid w:val="00AB24D0"/>
    <w:rsid w:val="00AC1FC8"/>
    <w:rsid w:val="00AE2727"/>
    <w:rsid w:val="00AF189F"/>
    <w:rsid w:val="00AF3ED4"/>
    <w:rsid w:val="00AF54BD"/>
    <w:rsid w:val="00B0536B"/>
    <w:rsid w:val="00B07C77"/>
    <w:rsid w:val="00B20F0D"/>
    <w:rsid w:val="00B254D9"/>
    <w:rsid w:val="00B3518A"/>
    <w:rsid w:val="00B36AF6"/>
    <w:rsid w:val="00B370DE"/>
    <w:rsid w:val="00B425C2"/>
    <w:rsid w:val="00B43D12"/>
    <w:rsid w:val="00B6118F"/>
    <w:rsid w:val="00B6473A"/>
    <w:rsid w:val="00B648FE"/>
    <w:rsid w:val="00B66DCC"/>
    <w:rsid w:val="00B70CD0"/>
    <w:rsid w:val="00B74785"/>
    <w:rsid w:val="00B823E7"/>
    <w:rsid w:val="00B90AC6"/>
    <w:rsid w:val="00B9278D"/>
    <w:rsid w:val="00B968E5"/>
    <w:rsid w:val="00BA621A"/>
    <w:rsid w:val="00BB5893"/>
    <w:rsid w:val="00BC0AA0"/>
    <w:rsid w:val="00BC38B7"/>
    <w:rsid w:val="00BD589A"/>
    <w:rsid w:val="00BD5E37"/>
    <w:rsid w:val="00BE109F"/>
    <w:rsid w:val="00BE17EA"/>
    <w:rsid w:val="00BF083C"/>
    <w:rsid w:val="00C01909"/>
    <w:rsid w:val="00C1672B"/>
    <w:rsid w:val="00C20AB1"/>
    <w:rsid w:val="00C224B3"/>
    <w:rsid w:val="00C43301"/>
    <w:rsid w:val="00C64E7F"/>
    <w:rsid w:val="00C73523"/>
    <w:rsid w:val="00C92A29"/>
    <w:rsid w:val="00C94059"/>
    <w:rsid w:val="00CA61F4"/>
    <w:rsid w:val="00CA7CC9"/>
    <w:rsid w:val="00CB0083"/>
    <w:rsid w:val="00CC1088"/>
    <w:rsid w:val="00CC78CD"/>
    <w:rsid w:val="00CD2166"/>
    <w:rsid w:val="00CD473B"/>
    <w:rsid w:val="00CD6189"/>
    <w:rsid w:val="00CD61AD"/>
    <w:rsid w:val="00CE664C"/>
    <w:rsid w:val="00CF45E2"/>
    <w:rsid w:val="00D01FC0"/>
    <w:rsid w:val="00D05BCF"/>
    <w:rsid w:val="00D1207E"/>
    <w:rsid w:val="00D12850"/>
    <w:rsid w:val="00D434FA"/>
    <w:rsid w:val="00D47F2F"/>
    <w:rsid w:val="00D822E9"/>
    <w:rsid w:val="00D9270B"/>
    <w:rsid w:val="00DB4D5F"/>
    <w:rsid w:val="00DB5AC8"/>
    <w:rsid w:val="00DB7516"/>
    <w:rsid w:val="00DD2096"/>
    <w:rsid w:val="00DE67B7"/>
    <w:rsid w:val="00DF1571"/>
    <w:rsid w:val="00DF311F"/>
    <w:rsid w:val="00E03059"/>
    <w:rsid w:val="00E06A4D"/>
    <w:rsid w:val="00E11A15"/>
    <w:rsid w:val="00E1797C"/>
    <w:rsid w:val="00E352EE"/>
    <w:rsid w:val="00E36977"/>
    <w:rsid w:val="00E41A49"/>
    <w:rsid w:val="00E52A58"/>
    <w:rsid w:val="00E569FE"/>
    <w:rsid w:val="00E61E26"/>
    <w:rsid w:val="00E75B99"/>
    <w:rsid w:val="00E83662"/>
    <w:rsid w:val="00E90020"/>
    <w:rsid w:val="00E93303"/>
    <w:rsid w:val="00E96851"/>
    <w:rsid w:val="00EA490F"/>
    <w:rsid w:val="00EB3BA7"/>
    <w:rsid w:val="00EB6FA8"/>
    <w:rsid w:val="00EC2B4A"/>
    <w:rsid w:val="00EE214A"/>
    <w:rsid w:val="00EF57FC"/>
    <w:rsid w:val="00F014E2"/>
    <w:rsid w:val="00F23194"/>
    <w:rsid w:val="00F45838"/>
    <w:rsid w:val="00F4691D"/>
    <w:rsid w:val="00F47E64"/>
    <w:rsid w:val="00F5457A"/>
    <w:rsid w:val="00F61ABF"/>
    <w:rsid w:val="00F81E38"/>
    <w:rsid w:val="00F91C6B"/>
    <w:rsid w:val="00FA0454"/>
    <w:rsid w:val="00FA6C99"/>
    <w:rsid w:val="00FB3259"/>
    <w:rsid w:val="00FB5FBF"/>
    <w:rsid w:val="00FC6EB7"/>
    <w:rsid w:val="00FC7BBC"/>
    <w:rsid w:val="00FD71AC"/>
    <w:rsid w:val="00FE2B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BC0DF6F-AF4A-4D4B-89CB-3A888041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CD0"/>
    <w:rPr>
      <w:lang w:eastAsia="zh-CN"/>
    </w:rPr>
  </w:style>
  <w:style w:type="paragraph" w:styleId="Heading2">
    <w:name w:val="heading 2"/>
    <w:basedOn w:val="Normal"/>
    <w:next w:val="Normal"/>
    <w:link w:val="Heading2Char"/>
    <w:qFormat/>
    <w:rsid w:val="004F25AA"/>
    <w:pPr>
      <w:keepNext/>
      <w:autoSpaceDE w:val="0"/>
      <w:autoSpaceDN w:val="0"/>
      <w:adjustRightInd w:val="0"/>
      <w:outlineLvl w:val="1"/>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CD0"/>
    <w:pPr>
      <w:tabs>
        <w:tab w:val="center" w:pos="4320"/>
        <w:tab w:val="right" w:pos="8640"/>
      </w:tabs>
    </w:pPr>
  </w:style>
  <w:style w:type="paragraph" w:styleId="Header">
    <w:name w:val="header"/>
    <w:basedOn w:val="Normal"/>
    <w:link w:val="HeaderChar"/>
    <w:uiPriority w:val="99"/>
    <w:rsid w:val="00B70CD0"/>
    <w:pPr>
      <w:tabs>
        <w:tab w:val="center" w:pos="4320"/>
        <w:tab w:val="right" w:pos="8640"/>
      </w:tabs>
    </w:pPr>
  </w:style>
  <w:style w:type="paragraph" w:customStyle="1" w:styleId="Style0">
    <w:name w:val="Style0"/>
    <w:rsid w:val="00B70CD0"/>
  </w:style>
  <w:style w:type="character" w:styleId="Hyperlink">
    <w:name w:val="Hyperlink"/>
    <w:rsid w:val="00B70CD0"/>
    <w:rPr>
      <w:color w:val="0000FF"/>
      <w:u w:val="single"/>
    </w:rPr>
  </w:style>
  <w:style w:type="character" w:customStyle="1" w:styleId="HeaderChar">
    <w:name w:val="Header Char"/>
    <w:link w:val="Header"/>
    <w:uiPriority w:val="99"/>
    <w:rsid w:val="00D12850"/>
    <w:rPr>
      <w:sz w:val="24"/>
      <w:lang w:eastAsia="zh-CN"/>
    </w:rPr>
  </w:style>
  <w:style w:type="paragraph" w:styleId="BalloonText">
    <w:name w:val="Balloon Text"/>
    <w:basedOn w:val="Normal"/>
    <w:link w:val="BalloonTextChar"/>
    <w:rsid w:val="00D12850"/>
    <w:rPr>
      <w:rFonts w:ascii="Tahoma" w:hAnsi="Tahoma" w:cs="Tahoma"/>
      <w:sz w:val="16"/>
      <w:szCs w:val="16"/>
    </w:rPr>
  </w:style>
  <w:style w:type="character" w:customStyle="1" w:styleId="BalloonTextChar">
    <w:name w:val="Balloon Text Char"/>
    <w:link w:val="BalloonText"/>
    <w:rsid w:val="00D12850"/>
    <w:rPr>
      <w:rFonts w:ascii="Tahoma" w:hAnsi="Tahoma" w:cs="Tahoma"/>
      <w:sz w:val="16"/>
      <w:szCs w:val="16"/>
      <w:lang w:eastAsia="zh-CN"/>
    </w:rPr>
  </w:style>
  <w:style w:type="table" w:styleId="TableGrid">
    <w:name w:val="Table Grid"/>
    <w:basedOn w:val="TableNormal"/>
    <w:uiPriority w:val="59"/>
    <w:rsid w:val="00C22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E75B99"/>
  </w:style>
  <w:style w:type="character" w:customStyle="1" w:styleId="apple-converted-space">
    <w:name w:val="apple-converted-space"/>
    <w:basedOn w:val="DefaultParagraphFont"/>
    <w:rsid w:val="00E75B99"/>
  </w:style>
  <w:style w:type="character" w:styleId="FollowedHyperlink">
    <w:name w:val="FollowedHyperlink"/>
    <w:rsid w:val="00E75B99"/>
    <w:rPr>
      <w:color w:val="800080"/>
      <w:u w:val="single"/>
    </w:rPr>
  </w:style>
  <w:style w:type="character" w:customStyle="1" w:styleId="Heading2Char">
    <w:name w:val="Heading 2 Char"/>
    <w:basedOn w:val="DefaultParagraphFont"/>
    <w:link w:val="Heading2"/>
    <w:rsid w:val="004F25AA"/>
    <w:rPr>
      <w:rFonts w:ascii="Times New Roman" w:hAnsi="Times New Roman"/>
      <w:b/>
      <w:bCs/>
      <w:sz w:val="24"/>
      <w:szCs w:val="24"/>
    </w:rPr>
  </w:style>
  <w:style w:type="paragraph" w:styleId="PlainText">
    <w:name w:val="Plain Text"/>
    <w:basedOn w:val="Normal"/>
    <w:link w:val="PlainTextChar"/>
    <w:rsid w:val="004F25AA"/>
    <w:rPr>
      <w:rFonts w:ascii="Courier New" w:hAnsi="Courier New"/>
      <w:sz w:val="20"/>
      <w:lang w:eastAsia="en-US"/>
    </w:rPr>
  </w:style>
  <w:style w:type="character" w:customStyle="1" w:styleId="PlainTextChar">
    <w:name w:val="Plain Text Char"/>
    <w:basedOn w:val="DefaultParagraphFont"/>
    <w:link w:val="PlainText"/>
    <w:rsid w:val="004F25AA"/>
    <w:rPr>
      <w:rFonts w:ascii="Courier New" w:hAnsi="Courier New"/>
    </w:rPr>
  </w:style>
  <w:style w:type="character" w:styleId="Strong">
    <w:name w:val="Strong"/>
    <w:basedOn w:val="DefaultParagraphFont"/>
    <w:uiPriority w:val="22"/>
    <w:rsid w:val="00643798"/>
    <w:rPr>
      <w:b/>
    </w:rPr>
  </w:style>
  <w:style w:type="paragraph" w:styleId="NormalWeb">
    <w:name w:val="Normal (Web)"/>
    <w:basedOn w:val="Normal"/>
    <w:uiPriority w:val="99"/>
    <w:rsid w:val="00045DB4"/>
    <w:pPr>
      <w:spacing w:before="100" w:beforeAutospacing="1" w:after="100" w:afterAutospacing="1"/>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37529">
      <w:bodyDiv w:val="1"/>
      <w:marLeft w:val="0"/>
      <w:marRight w:val="0"/>
      <w:marTop w:val="0"/>
      <w:marBottom w:val="0"/>
      <w:divBdr>
        <w:top w:val="none" w:sz="0" w:space="0" w:color="auto"/>
        <w:left w:val="none" w:sz="0" w:space="0" w:color="auto"/>
        <w:bottom w:val="none" w:sz="0" w:space="0" w:color="auto"/>
        <w:right w:val="none" w:sz="0" w:space="0" w:color="auto"/>
      </w:divBdr>
    </w:div>
    <w:div w:id="1719359081">
      <w:bodyDiv w:val="1"/>
      <w:marLeft w:val="0"/>
      <w:marRight w:val="0"/>
      <w:marTop w:val="0"/>
      <w:marBottom w:val="0"/>
      <w:divBdr>
        <w:top w:val="none" w:sz="0" w:space="0" w:color="auto"/>
        <w:left w:val="none" w:sz="0" w:space="0" w:color="auto"/>
        <w:bottom w:val="none" w:sz="0" w:space="0" w:color="auto"/>
        <w:right w:val="none" w:sz="0" w:space="0" w:color="auto"/>
      </w:divBdr>
    </w:div>
    <w:div w:id="17784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mquis@cwu.edu" TargetMode="External"/><Relationship Id="rId13" Type="http://schemas.openxmlformats.org/officeDocument/2006/relationships/hyperlink" Target="http://screencast.com/t/fdDaoivR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expertta.com/support/student-sup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expertta.com/support/student-sup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eexpertta.com/registration/" TargetMode="External"/><Relationship Id="rId4" Type="http://schemas.openxmlformats.org/officeDocument/2006/relationships/settings" Target="settings.xml"/><Relationship Id="rId9" Type="http://schemas.openxmlformats.org/officeDocument/2006/relationships/hyperlink" Target="https://openstax.org/details/college-physics" TargetMode="External"/><Relationship Id="rId14" Type="http://schemas.openxmlformats.org/officeDocument/2006/relationships/hyperlink" Target="http://ds@c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0B66-7C04-43B0-BE0D-70F9E90D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3</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Syl, Phys 101 993</vt:lpstr>
    </vt:vector>
  </TitlesOfParts>
  <Company>CWU</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 Phys 101 993</dc:title>
  <dc:creator>CWU User</dc:creator>
  <cp:lastModifiedBy>Bruce Palmquist</cp:lastModifiedBy>
  <cp:revision>21</cp:revision>
  <cp:lastPrinted>2014-09-15T06:36:00Z</cp:lastPrinted>
  <dcterms:created xsi:type="dcterms:W3CDTF">2016-12-07T22:28:00Z</dcterms:created>
  <dcterms:modified xsi:type="dcterms:W3CDTF">2017-01-24T23:36:00Z</dcterms:modified>
</cp:coreProperties>
</file>